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C3A" w:rsidRDefault="00BC5C3A" w:rsidP="00BC5C3A">
      <w:pPr>
        <w:pStyle w:val="Normal0"/>
        <w:spacing w:after="120"/>
        <w:ind w:left="480"/>
        <w:jc w:val="center"/>
        <w:rPr>
          <w:rFonts w:ascii="黑体" w:eastAsia="黑体" w:hAnsi="宋体"/>
          <w:b/>
          <w:kern w:val="2"/>
          <w:sz w:val="44"/>
          <w:szCs w:val="44"/>
          <w:lang w:eastAsia="zh-CN"/>
        </w:rPr>
      </w:pPr>
    </w:p>
    <w:p w:rsidR="00BC5C3A" w:rsidRDefault="00BC5C3A" w:rsidP="00BC5C3A">
      <w:pPr>
        <w:pStyle w:val="Normal0"/>
        <w:spacing w:after="120"/>
        <w:ind w:left="480"/>
        <w:jc w:val="center"/>
        <w:rPr>
          <w:rFonts w:ascii="黑体" w:eastAsia="黑体" w:hAnsi="宋体"/>
          <w:b/>
          <w:kern w:val="2"/>
          <w:sz w:val="44"/>
          <w:szCs w:val="44"/>
          <w:lang w:eastAsia="zh-CN"/>
        </w:rPr>
      </w:pPr>
    </w:p>
    <w:p w:rsidR="00BC5C3A" w:rsidRDefault="00BC5C3A" w:rsidP="00BC5C3A">
      <w:pPr>
        <w:pStyle w:val="Normal0"/>
        <w:spacing w:after="120"/>
        <w:ind w:left="480"/>
        <w:rPr>
          <w:rFonts w:ascii="黑体" w:eastAsia="黑体" w:hAnsi="宋体"/>
          <w:b/>
          <w:kern w:val="2"/>
          <w:sz w:val="44"/>
          <w:szCs w:val="44"/>
          <w:lang w:eastAsia="zh-CN"/>
        </w:rPr>
      </w:pPr>
    </w:p>
    <w:p w:rsidR="00BC5C3A" w:rsidRDefault="00BC5C3A" w:rsidP="00BC5C3A">
      <w:pPr>
        <w:pStyle w:val="Normal0"/>
        <w:spacing w:after="120"/>
        <w:ind w:left="480"/>
        <w:jc w:val="center"/>
        <w:rPr>
          <w:rStyle w:val="a4"/>
          <w:rFonts w:ascii="黑体" w:eastAsia="黑体" w:hAnsi="黑体" w:cs="宋体"/>
          <w:color w:val="000000"/>
          <w:sz w:val="44"/>
          <w:szCs w:val="44"/>
          <w:lang w:eastAsia="zh-CN"/>
        </w:rPr>
      </w:pPr>
      <w:r>
        <w:rPr>
          <w:rStyle w:val="a4"/>
          <w:rFonts w:ascii="黑体" w:eastAsia="黑体" w:hAnsi="黑体" w:cs="宋体" w:hint="eastAsia"/>
          <w:color w:val="000000"/>
          <w:sz w:val="44"/>
          <w:szCs w:val="44"/>
          <w:lang w:eastAsia="zh-CN"/>
        </w:rPr>
        <w:t>广州市工地</w:t>
      </w:r>
      <w:r>
        <w:rPr>
          <w:rStyle w:val="a4"/>
          <w:rFonts w:ascii="黑体" w:eastAsia="黑体" w:hAnsi="黑体" w:cs="宋体"/>
          <w:color w:val="000000"/>
          <w:sz w:val="44"/>
          <w:szCs w:val="44"/>
          <w:lang w:eastAsia="zh-CN"/>
        </w:rPr>
        <w:t>智慧监管</w:t>
      </w:r>
      <w:r>
        <w:rPr>
          <w:rStyle w:val="a4"/>
          <w:rFonts w:ascii="黑体" w:eastAsia="黑体" w:hAnsi="黑体" w:cs="宋体" w:hint="eastAsia"/>
          <w:color w:val="000000"/>
          <w:sz w:val="44"/>
          <w:szCs w:val="44"/>
          <w:lang w:eastAsia="zh-CN"/>
        </w:rPr>
        <w:t>平台</w:t>
      </w:r>
    </w:p>
    <w:p w:rsidR="00BC5C3A" w:rsidRDefault="00BC5C3A" w:rsidP="00BC5C3A">
      <w:pPr>
        <w:pStyle w:val="Normal0"/>
        <w:spacing w:after="120"/>
        <w:ind w:left="480"/>
        <w:jc w:val="center"/>
        <w:rPr>
          <w:rStyle w:val="a4"/>
          <w:rFonts w:ascii="黑体" w:eastAsia="黑体" w:hAnsi="黑体" w:cs="宋体"/>
          <w:color w:val="000000"/>
          <w:sz w:val="44"/>
          <w:szCs w:val="44"/>
          <w:lang w:eastAsia="zh-CN"/>
        </w:rPr>
      </w:pPr>
      <w:r>
        <w:rPr>
          <w:rStyle w:val="a4"/>
          <w:rFonts w:ascii="黑体" w:eastAsia="黑体" w:hAnsi="黑体" w:cs="宋体" w:hint="eastAsia"/>
          <w:color w:val="000000"/>
          <w:sz w:val="44"/>
          <w:szCs w:val="44"/>
          <w:lang w:eastAsia="zh-CN"/>
        </w:rPr>
        <w:t>操作指引</w:t>
      </w:r>
    </w:p>
    <w:p w:rsidR="00BC5C3A" w:rsidRDefault="00BC5C3A" w:rsidP="00BC5C3A">
      <w:pPr>
        <w:pStyle w:val="a3"/>
        <w:spacing w:before="0" w:beforeAutospacing="0" w:afterLines="100" w:after="312" w:afterAutospacing="0"/>
        <w:ind w:left="480"/>
        <w:jc w:val="center"/>
        <w:rPr>
          <w:rStyle w:val="a4"/>
          <w:rFonts w:ascii="黑体" w:eastAsia="黑体" w:hAnsi="Verdana"/>
          <w:kern w:val="2"/>
        </w:rPr>
      </w:pPr>
    </w:p>
    <w:p w:rsidR="00BC5C3A" w:rsidRDefault="00BC5C3A" w:rsidP="00BC5C3A">
      <w:pPr>
        <w:pStyle w:val="a3"/>
        <w:spacing w:before="0" w:beforeAutospacing="0" w:afterLines="100" w:after="312" w:afterAutospacing="0"/>
        <w:ind w:left="480"/>
        <w:jc w:val="center"/>
        <w:rPr>
          <w:rStyle w:val="a4"/>
          <w:rFonts w:ascii="黑体" w:eastAsia="黑体" w:hAnsi="Verdana"/>
          <w:kern w:val="2"/>
        </w:rPr>
      </w:pPr>
    </w:p>
    <w:p w:rsidR="00BC5C3A" w:rsidRDefault="00BC5C3A" w:rsidP="00BC5C3A">
      <w:pPr>
        <w:pStyle w:val="a3"/>
        <w:spacing w:before="0" w:beforeAutospacing="0" w:afterLines="100" w:after="312" w:afterAutospacing="0"/>
        <w:ind w:left="480"/>
        <w:jc w:val="center"/>
        <w:rPr>
          <w:rStyle w:val="a4"/>
          <w:rFonts w:ascii="黑体" w:eastAsia="黑体" w:hAnsi="Verdana"/>
          <w:kern w:val="2"/>
        </w:rPr>
      </w:pPr>
    </w:p>
    <w:p w:rsidR="00BC5C3A" w:rsidRDefault="00BC5C3A" w:rsidP="00BC5C3A">
      <w:pPr>
        <w:pStyle w:val="a3"/>
        <w:spacing w:before="0" w:beforeAutospacing="0" w:afterLines="100" w:after="312" w:afterAutospacing="0"/>
        <w:ind w:left="480"/>
        <w:jc w:val="center"/>
        <w:rPr>
          <w:rStyle w:val="a4"/>
          <w:rFonts w:ascii="黑体" w:eastAsia="黑体" w:hAnsi="Verdana"/>
          <w:kern w:val="2"/>
        </w:rPr>
      </w:pPr>
    </w:p>
    <w:p w:rsidR="00BC5C3A" w:rsidRDefault="00BC5C3A" w:rsidP="00BC5C3A">
      <w:pPr>
        <w:pStyle w:val="a3"/>
        <w:spacing w:before="0" w:beforeAutospacing="0" w:afterLines="100" w:after="312" w:afterAutospacing="0"/>
        <w:ind w:left="480"/>
        <w:jc w:val="center"/>
        <w:rPr>
          <w:rStyle w:val="a4"/>
          <w:rFonts w:ascii="黑体" w:eastAsia="黑体" w:hAnsi="Verdana"/>
          <w:kern w:val="2"/>
        </w:rPr>
      </w:pPr>
    </w:p>
    <w:p w:rsidR="00BC5C3A" w:rsidRDefault="00BC5C3A" w:rsidP="00BC5C3A">
      <w:pPr>
        <w:pStyle w:val="a3"/>
        <w:spacing w:before="0" w:beforeAutospacing="0" w:afterLines="100" w:after="312" w:afterAutospacing="0"/>
        <w:ind w:left="480"/>
        <w:jc w:val="center"/>
        <w:rPr>
          <w:rStyle w:val="a4"/>
          <w:rFonts w:ascii="黑体" w:eastAsia="黑体" w:hAnsi="Verdana"/>
          <w:kern w:val="2"/>
        </w:rPr>
      </w:pPr>
    </w:p>
    <w:p w:rsidR="00BC5C3A" w:rsidRDefault="00BC5C3A" w:rsidP="00BC5C3A">
      <w:pPr>
        <w:pStyle w:val="a3"/>
        <w:spacing w:before="0" w:beforeAutospacing="0" w:afterLines="100" w:after="312" w:afterAutospacing="0"/>
        <w:ind w:left="480"/>
        <w:rPr>
          <w:rStyle w:val="a4"/>
          <w:rFonts w:ascii="黑体" w:eastAsia="黑体" w:hAnsi="Verdana"/>
          <w:kern w:val="2"/>
        </w:rPr>
      </w:pPr>
    </w:p>
    <w:p w:rsidR="00BC5C3A" w:rsidRDefault="00BC5C3A" w:rsidP="00BC5C3A">
      <w:pPr>
        <w:pStyle w:val="a3"/>
        <w:spacing w:before="0" w:beforeAutospacing="0" w:after="0" w:afterAutospacing="0"/>
        <w:jc w:val="center"/>
        <w:rPr>
          <w:rStyle w:val="a4"/>
          <w:b w:val="0"/>
          <w:sz w:val="32"/>
          <w:szCs w:val="32"/>
        </w:rPr>
      </w:pPr>
      <w:r>
        <w:rPr>
          <w:rStyle w:val="a4"/>
          <w:rFonts w:hint="eastAsia"/>
          <w:sz w:val="32"/>
          <w:szCs w:val="32"/>
        </w:rPr>
        <w:t>202</w:t>
      </w:r>
      <w:r>
        <w:rPr>
          <w:rStyle w:val="a4"/>
          <w:sz w:val="32"/>
          <w:szCs w:val="32"/>
        </w:rPr>
        <w:t>1</w:t>
      </w:r>
      <w:r>
        <w:rPr>
          <w:rStyle w:val="a4"/>
          <w:rFonts w:hint="eastAsia"/>
          <w:sz w:val="32"/>
          <w:szCs w:val="32"/>
        </w:rPr>
        <w:t>年0</w:t>
      </w:r>
      <w:r w:rsidR="0009522D">
        <w:rPr>
          <w:rStyle w:val="a4"/>
          <w:sz w:val="32"/>
          <w:szCs w:val="32"/>
        </w:rPr>
        <w:t>7</w:t>
      </w:r>
      <w:bookmarkStart w:id="0" w:name="_GoBack"/>
      <w:bookmarkEnd w:id="0"/>
      <w:r>
        <w:rPr>
          <w:rStyle w:val="a4"/>
          <w:rFonts w:hint="eastAsia"/>
          <w:sz w:val="32"/>
          <w:szCs w:val="32"/>
        </w:rPr>
        <w:t>月</w:t>
      </w:r>
    </w:p>
    <w:p w:rsidR="00BC5C3A" w:rsidRDefault="00BC5C3A" w:rsidP="00BC5C3A">
      <w:pPr>
        <w:widowControl/>
        <w:ind w:leftChars="200" w:left="480"/>
        <w:rPr>
          <w:rStyle w:val="a4"/>
          <w:sz w:val="32"/>
          <w:szCs w:val="32"/>
        </w:rPr>
      </w:pPr>
      <w:r>
        <w:rPr>
          <w:rStyle w:val="a4"/>
          <w:sz w:val="32"/>
          <w:szCs w:val="32"/>
        </w:rPr>
        <w:br w:type="page"/>
      </w:r>
    </w:p>
    <w:sdt>
      <w:sdtPr>
        <w:rPr>
          <w:lang w:val="zh-CN"/>
        </w:rPr>
        <w:id w:val="1141542416"/>
        <w:docPartObj>
          <w:docPartGallery w:val="Table of Contents"/>
          <w:docPartUnique/>
        </w:docPartObj>
      </w:sdtPr>
      <w:sdtEndPr>
        <w:rPr>
          <w:rFonts w:ascii="Times New Roman" w:eastAsia="宋体" w:hAnsi="Times New Roman" w:cs="Times New Roman"/>
          <w:b/>
          <w:bCs/>
          <w:color w:val="auto"/>
          <w:kern w:val="2"/>
          <w:sz w:val="24"/>
          <w:szCs w:val="24"/>
        </w:rPr>
      </w:sdtEndPr>
      <w:sdtContent>
        <w:p w:rsidR="00EC7AD0" w:rsidRPr="00EC7AD0" w:rsidRDefault="00EC7AD0" w:rsidP="00EC7AD0">
          <w:pPr>
            <w:pStyle w:val="TOC"/>
            <w:jc w:val="center"/>
            <w:rPr>
              <w:rFonts w:ascii="宋体" w:eastAsia="宋体" w:hAnsi="宋体"/>
              <w:color w:val="auto"/>
            </w:rPr>
          </w:pPr>
          <w:r w:rsidRPr="00EC7AD0">
            <w:rPr>
              <w:rFonts w:ascii="宋体" w:eastAsia="宋体" w:hAnsi="宋体"/>
              <w:color w:val="auto"/>
              <w:lang w:val="zh-CN"/>
            </w:rPr>
            <w:t>目</w:t>
          </w:r>
          <w:r>
            <w:rPr>
              <w:rFonts w:ascii="宋体" w:eastAsia="宋体" w:hAnsi="宋体" w:hint="eastAsia"/>
              <w:color w:val="auto"/>
              <w:lang w:val="zh-CN"/>
            </w:rPr>
            <w:t xml:space="preserve">  </w:t>
          </w:r>
          <w:r w:rsidRPr="00EC7AD0">
            <w:rPr>
              <w:rFonts w:ascii="宋体" w:eastAsia="宋体" w:hAnsi="宋体"/>
              <w:color w:val="auto"/>
              <w:lang w:val="zh-CN"/>
            </w:rPr>
            <w:t>录</w:t>
          </w:r>
        </w:p>
        <w:p w:rsidR="00EC7AD0" w:rsidRDefault="00EC7AD0">
          <w:pPr>
            <w:pStyle w:val="10"/>
            <w:tabs>
              <w:tab w:val="left" w:pos="420"/>
              <w:tab w:val="right" w:leader="dot" w:pos="8948"/>
            </w:tabs>
            <w:rPr>
              <w:noProof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hyperlink w:anchor="_Toc76368406" w:history="1">
            <w:r w:rsidRPr="002F5758">
              <w:rPr>
                <w:rStyle w:val="a8"/>
                <w:noProof/>
              </w:rPr>
              <w:t>1</w:t>
            </w:r>
            <w:r>
              <w:rPr>
                <w:noProof/>
              </w:rPr>
              <w:tab/>
            </w:r>
            <w:r w:rsidRPr="002F5758">
              <w:rPr>
                <w:rStyle w:val="a8"/>
                <w:rFonts w:hint="eastAsia"/>
                <w:noProof/>
              </w:rPr>
              <w:t>加入总控平台（广州）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_Toc76368406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5C4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AD0" w:rsidRDefault="00EC7AD0">
          <w:pPr>
            <w:pStyle w:val="20"/>
            <w:tabs>
              <w:tab w:val="left" w:pos="1050"/>
              <w:tab w:val="right" w:leader="dot" w:pos="8948"/>
            </w:tabs>
            <w:ind w:left="480"/>
            <w:rPr>
              <w:noProof/>
            </w:rPr>
          </w:pPr>
          <w:hyperlink w:anchor="_Toc76368407" w:history="1">
            <w:r w:rsidRPr="002F5758">
              <w:rPr>
                <w:rStyle w:val="a8"/>
                <w:noProof/>
              </w:rPr>
              <w:t>1.1.</w:t>
            </w:r>
            <w:r>
              <w:rPr>
                <w:noProof/>
              </w:rPr>
              <w:tab/>
            </w:r>
            <w:r w:rsidRPr="002F5758">
              <w:rPr>
                <w:rStyle w:val="a8"/>
                <w:rFonts w:hint="eastAsia"/>
                <w:noProof/>
              </w:rPr>
              <w:t>注册账号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_Toc76368407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5C4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AD0" w:rsidRDefault="00EC7AD0">
          <w:pPr>
            <w:pStyle w:val="20"/>
            <w:tabs>
              <w:tab w:val="left" w:pos="1050"/>
              <w:tab w:val="right" w:leader="dot" w:pos="8948"/>
            </w:tabs>
            <w:ind w:left="480"/>
            <w:rPr>
              <w:noProof/>
            </w:rPr>
          </w:pPr>
          <w:hyperlink w:anchor="_Toc76368408" w:history="1">
            <w:r w:rsidRPr="002F5758">
              <w:rPr>
                <w:rStyle w:val="a8"/>
                <w:noProof/>
              </w:rPr>
              <w:t>1.2.</w:t>
            </w:r>
            <w:r>
              <w:rPr>
                <w:noProof/>
              </w:rPr>
              <w:tab/>
            </w:r>
            <w:r w:rsidRPr="002F5758">
              <w:rPr>
                <w:rStyle w:val="a8"/>
                <w:rFonts w:hint="eastAsia"/>
                <w:noProof/>
              </w:rPr>
              <w:t>下载</w:t>
            </w:r>
            <w:r w:rsidRPr="002F5758">
              <w:rPr>
                <w:rStyle w:val="a8"/>
                <w:noProof/>
              </w:rPr>
              <w:t>APP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_Toc76368408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5C4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AD0" w:rsidRDefault="00EC7AD0">
          <w:pPr>
            <w:pStyle w:val="20"/>
            <w:tabs>
              <w:tab w:val="left" w:pos="1050"/>
              <w:tab w:val="right" w:leader="dot" w:pos="8948"/>
            </w:tabs>
            <w:ind w:left="480"/>
            <w:rPr>
              <w:noProof/>
            </w:rPr>
          </w:pPr>
          <w:hyperlink w:anchor="_Toc76368409" w:history="1">
            <w:r w:rsidRPr="002F5758">
              <w:rPr>
                <w:rStyle w:val="a8"/>
                <w:noProof/>
              </w:rPr>
              <w:t>1.3.</w:t>
            </w:r>
            <w:r>
              <w:rPr>
                <w:noProof/>
              </w:rPr>
              <w:tab/>
            </w:r>
            <w:r w:rsidRPr="002F5758">
              <w:rPr>
                <w:rStyle w:val="a8"/>
                <w:rFonts w:hint="eastAsia"/>
                <w:noProof/>
              </w:rPr>
              <w:t>自动登录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_Toc76368409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5C4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AD0" w:rsidRDefault="00EC7AD0">
          <w:pPr>
            <w:pStyle w:val="10"/>
            <w:tabs>
              <w:tab w:val="left" w:pos="420"/>
              <w:tab w:val="right" w:leader="dot" w:pos="8948"/>
            </w:tabs>
            <w:rPr>
              <w:noProof/>
            </w:rPr>
          </w:pPr>
          <w:hyperlink w:anchor="_Toc76368410" w:history="1">
            <w:r w:rsidRPr="002F5758">
              <w:rPr>
                <w:rStyle w:val="a8"/>
                <w:noProof/>
              </w:rPr>
              <w:t>2</w:t>
            </w:r>
            <w:r>
              <w:rPr>
                <w:noProof/>
              </w:rPr>
              <w:tab/>
            </w:r>
            <w:r w:rsidRPr="002F5758">
              <w:rPr>
                <w:rStyle w:val="a8"/>
                <w:rFonts w:hint="eastAsia"/>
                <w:noProof/>
              </w:rPr>
              <w:t>工程沙盘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_Toc76368410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5C4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AD0" w:rsidRDefault="00EC7AD0">
          <w:pPr>
            <w:pStyle w:val="10"/>
            <w:tabs>
              <w:tab w:val="left" w:pos="420"/>
              <w:tab w:val="right" w:leader="dot" w:pos="8948"/>
            </w:tabs>
            <w:rPr>
              <w:noProof/>
            </w:rPr>
          </w:pPr>
          <w:hyperlink w:anchor="_Toc76368411" w:history="1">
            <w:r w:rsidRPr="002F5758">
              <w:rPr>
                <w:rStyle w:val="a8"/>
                <w:noProof/>
              </w:rPr>
              <w:t>3</w:t>
            </w:r>
            <w:r>
              <w:rPr>
                <w:noProof/>
              </w:rPr>
              <w:tab/>
            </w:r>
            <w:r w:rsidRPr="002F5758">
              <w:rPr>
                <w:rStyle w:val="a8"/>
                <w:rFonts w:hint="eastAsia"/>
                <w:noProof/>
              </w:rPr>
              <w:t>数字监控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_Toc76368411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5C4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AD0" w:rsidRDefault="00EC7AD0">
          <w:r>
            <w:rPr>
              <w:b/>
              <w:bCs/>
              <w:lang w:val="zh-CN"/>
            </w:rPr>
            <w:fldChar w:fldCharType="end"/>
          </w:r>
        </w:p>
      </w:sdtContent>
    </w:sdt>
    <w:p w:rsidR="00EC7AD0" w:rsidRDefault="00EC7AD0" w:rsidP="00BC5C3A">
      <w:pPr>
        <w:widowControl/>
        <w:ind w:leftChars="200" w:left="480"/>
        <w:rPr>
          <w:rStyle w:val="a4"/>
          <w:rFonts w:ascii="宋体" w:hAnsi="宋体" w:cs="宋体"/>
          <w:kern w:val="0"/>
          <w:sz w:val="32"/>
          <w:szCs w:val="32"/>
        </w:rPr>
        <w:sectPr w:rsidR="00EC7AD0" w:rsidSect="00F77001">
          <w:footerReference w:type="default" r:id="rId8"/>
          <w:pgSz w:w="11906" w:h="16838"/>
          <w:pgMar w:top="1440" w:right="1474" w:bottom="1440" w:left="1474" w:header="851" w:footer="992" w:gutter="0"/>
          <w:cols w:space="425"/>
          <w:docGrid w:type="lines" w:linePitch="312"/>
        </w:sectPr>
      </w:pPr>
    </w:p>
    <w:p w:rsidR="00C55E80" w:rsidRDefault="00C55E80" w:rsidP="00C55E80">
      <w:pPr>
        <w:pStyle w:val="1"/>
        <w:numPr>
          <w:ilvl w:val="0"/>
          <w:numId w:val="1"/>
        </w:numPr>
      </w:pPr>
      <w:bookmarkStart w:id="1" w:name="_Toc76368406"/>
      <w:r>
        <w:rPr>
          <w:rFonts w:hint="eastAsia"/>
        </w:rPr>
        <w:lastRenderedPageBreak/>
        <w:t>加入总控平台</w:t>
      </w:r>
      <w:r>
        <w:t>（</w:t>
      </w:r>
      <w:r>
        <w:rPr>
          <w:rFonts w:hint="eastAsia"/>
        </w:rPr>
        <w:t>广州</w:t>
      </w:r>
      <w:r>
        <w:t>）</w:t>
      </w:r>
      <w:bookmarkEnd w:id="1"/>
    </w:p>
    <w:p w:rsidR="00C55E80" w:rsidRDefault="00C55E80" w:rsidP="00C55E80">
      <w:pPr>
        <w:rPr>
          <w:rFonts w:ascii="宋体" w:hAnsi="宋体"/>
          <w:color w:val="FF0000"/>
        </w:rPr>
      </w:pPr>
      <w:r>
        <w:rPr>
          <w:rFonts w:ascii="宋体" w:hAnsi="宋体" w:hint="eastAsia"/>
          <w:color w:val="FF0000"/>
        </w:rPr>
        <w:t>注：若已加入“</w:t>
      </w:r>
      <w:r>
        <w:rPr>
          <w:rFonts w:ascii="宋体" w:hAnsi="宋体" w:hint="eastAsia"/>
          <w:color w:val="FF0000"/>
        </w:rPr>
        <w:t>总控平台</w:t>
      </w:r>
      <w:r>
        <w:rPr>
          <w:rFonts w:ascii="宋体" w:hAnsi="宋体"/>
          <w:color w:val="FF0000"/>
        </w:rPr>
        <w:t>（</w:t>
      </w:r>
      <w:r>
        <w:rPr>
          <w:rFonts w:ascii="宋体" w:hAnsi="宋体" w:hint="eastAsia"/>
          <w:color w:val="FF0000"/>
        </w:rPr>
        <w:t>广州</w:t>
      </w:r>
      <w:r>
        <w:rPr>
          <w:rFonts w:ascii="宋体" w:hAnsi="宋体"/>
          <w:color w:val="FF0000"/>
        </w:rPr>
        <w:t>）</w:t>
      </w:r>
      <w:r>
        <w:rPr>
          <w:rFonts w:ascii="宋体" w:hAnsi="宋体" w:hint="eastAsia"/>
          <w:color w:val="FF0000"/>
        </w:rPr>
        <w:t>”，并下载了“建设云”App可略过此部分</w:t>
      </w:r>
    </w:p>
    <w:p w:rsidR="00C55E80" w:rsidRDefault="00C55E80" w:rsidP="00C55E80">
      <w:pPr>
        <w:pStyle w:val="2"/>
        <w:numPr>
          <w:ilvl w:val="1"/>
          <w:numId w:val="4"/>
        </w:numPr>
        <w:spacing w:before="120" w:after="120" w:line="360" w:lineRule="auto"/>
      </w:pPr>
      <w:bookmarkStart w:id="2" w:name="_Toc73435212"/>
      <w:bookmarkStart w:id="3" w:name="_Toc76368407"/>
      <w:r>
        <w:rPr>
          <w:rFonts w:hint="eastAsia"/>
        </w:rPr>
        <w:t>注册账号</w:t>
      </w:r>
      <w:bookmarkEnd w:id="2"/>
      <w:bookmarkEnd w:id="3"/>
    </w:p>
    <w:p w:rsidR="00C55E80" w:rsidRDefault="00C55E80" w:rsidP="00C55E80">
      <w:pPr>
        <w:pStyle w:val="a7"/>
        <w:numPr>
          <w:ilvl w:val="0"/>
          <w:numId w:val="2"/>
        </w:numPr>
        <w:ind w:firstLineChars="0"/>
        <w:rPr>
          <w:rFonts w:ascii="宋体" w:hAnsi="宋体"/>
        </w:rPr>
      </w:pPr>
      <w:proofErr w:type="gramStart"/>
      <w:r>
        <w:rPr>
          <w:rFonts w:ascii="宋体" w:hAnsi="宋体" w:hint="eastAsia"/>
        </w:rPr>
        <w:t>通过微信扫一扫</w:t>
      </w:r>
      <w:proofErr w:type="gramEnd"/>
      <w:r>
        <w:rPr>
          <w:rFonts w:ascii="宋体" w:hAnsi="宋体" w:hint="eastAsia"/>
        </w:rPr>
        <w:t>“</w:t>
      </w:r>
      <w:r>
        <w:rPr>
          <w:rFonts w:ascii="宋体" w:hAnsi="宋体" w:hint="eastAsia"/>
        </w:rPr>
        <w:t>总控</w:t>
      </w:r>
      <w:r>
        <w:rPr>
          <w:rFonts w:ascii="宋体" w:hAnsi="宋体" w:hint="eastAsia"/>
        </w:rPr>
        <w:t>平台</w:t>
      </w:r>
      <w:r>
        <w:rPr>
          <w:rFonts w:ascii="宋体" w:hAnsi="宋体" w:hint="eastAsia"/>
        </w:rPr>
        <w:t>（广州）</w:t>
      </w:r>
      <w:r>
        <w:rPr>
          <w:rFonts w:ascii="宋体" w:hAnsi="宋体" w:hint="eastAsia"/>
        </w:rPr>
        <w:t>”的</w:t>
      </w:r>
      <w:proofErr w:type="gramStart"/>
      <w:r>
        <w:rPr>
          <w:rFonts w:ascii="宋体" w:hAnsi="宋体" w:hint="eastAsia"/>
        </w:rPr>
        <w:t>二维码进行</w:t>
      </w:r>
      <w:proofErr w:type="gramEnd"/>
      <w:r>
        <w:rPr>
          <w:rFonts w:ascii="宋体" w:hAnsi="宋体" w:hint="eastAsia"/>
        </w:rPr>
        <w:t>注册</w:t>
      </w:r>
    </w:p>
    <w:p w:rsidR="00C55E80" w:rsidRDefault="00C55E80" w:rsidP="00C55E80">
      <w:pPr>
        <w:jc w:val="center"/>
        <w:rPr>
          <w:rFonts w:ascii="宋体" w:hAnsi="宋体"/>
        </w:rPr>
      </w:pPr>
      <w:r>
        <w:rPr>
          <w:rFonts w:ascii="宋体" w:hAnsi="宋体" w:hint="eastAsia"/>
          <w:noProof/>
        </w:rPr>
        <w:drawing>
          <wp:inline distT="0" distB="0" distL="0" distR="0" wp14:anchorId="27392C9A" wp14:editId="5770E9EF">
            <wp:extent cx="1569085" cy="323977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32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</w:t>
      </w:r>
      <w:r w:rsidRPr="00C55E80">
        <w:rPr>
          <w:rFonts w:ascii="宋体" w:hAnsi="宋体"/>
          <w:noProof/>
        </w:rPr>
        <w:drawing>
          <wp:inline distT="0" distB="0" distL="0" distR="0">
            <wp:extent cx="1496664" cy="3240000"/>
            <wp:effectExtent l="0" t="0" r="8890" b="0"/>
            <wp:docPr id="38" name="图片 38" descr="C:\Users\zxxw7\AppData\Local\Temp\WeChat Files\17553acd036520ccd7547435def49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xxw7\AppData\Local\Temp\WeChat Files\17553acd036520ccd7547435def490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6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E80" w:rsidRDefault="00C55E80" w:rsidP="00C55E80">
      <w:pPr>
        <w:pStyle w:val="a7"/>
        <w:numPr>
          <w:ilvl w:val="0"/>
          <w:numId w:val="2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输入手机号，获取验证码，注册系统账号；</w:t>
      </w:r>
    </w:p>
    <w:p w:rsidR="0009522D" w:rsidRDefault="00C55E80" w:rsidP="00C55E80">
      <w:pPr>
        <w:pStyle w:val="a7"/>
        <w:numPr>
          <w:ilvl w:val="0"/>
          <w:numId w:val="2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填写真实姓名，设置账号密码；</w:t>
      </w:r>
    </w:p>
    <w:p w:rsidR="0009522D" w:rsidRDefault="0009522D" w:rsidP="0009522D"/>
    <w:p w:rsidR="00C55E80" w:rsidRPr="0009522D" w:rsidRDefault="0009522D" w:rsidP="0009522D">
      <w:pPr>
        <w:tabs>
          <w:tab w:val="left" w:pos="5055"/>
        </w:tabs>
      </w:pPr>
      <w:r>
        <w:tab/>
      </w:r>
    </w:p>
    <w:p w:rsidR="00C55E80" w:rsidRDefault="00C55E80" w:rsidP="00C55E80">
      <w:pPr>
        <w:jc w:val="center"/>
        <w:rPr>
          <w:rFonts w:ascii="宋体" w:hAnsi="宋体"/>
        </w:rPr>
      </w:pPr>
      <w:r>
        <w:rPr>
          <w:rFonts w:ascii="宋体" w:hAnsi="宋体" w:hint="eastAsia"/>
          <w:noProof/>
        </w:rPr>
        <w:lastRenderedPageBreak/>
        <w:drawing>
          <wp:inline distT="0" distB="0" distL="0" distR="0" wp14:anchorId="654A74EE" wp14:editId="7474B988">
            <wp:extent cx="1559560" cy="323977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09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</w:t>
      </w:r>
      <w:r>
        <w:rPr>
          <w:rFonts w:ascii="宋体" w:hAnsi="宋体"/>
          <w:noProof/>
        </w:rPr>
        <w:drawing>
          <wp:inline distT="0" distB="0" distL="0" distR="0" wp14:anchorId="3CFE85E6" wp14:editId="0B63AD30">
            <wp:extent cx="1552575" cy="32385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3867" cy="324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80" w:rsidRDefault="00C55E80" w:rsidP="00C55E80">
      <w:pPr>
        <w:pStyle w:val="a7"/>
        <w:numPr>
          <w:ilvl w:val="0"/>
          <w:numId w:val="2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填写所属单位和自己的职务；</w:t>
      </w:r>
    </w:p>
    <w:p w:rsidR="00C55E80" w:rsidRDefault="00C55E80" w:rsidP="00C55E80">
      <w:pPr>
        <w:ind w:firstLineChars="500" w:firstLine="1200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 wp14:anchorId="09F7BBBE" wp14:editId="7FEA2F6D">
            <wp:extent cx="1581150" cy="32385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447" cy="32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 xml:space="preserve">  </w:t>
      </w:r>
      <w:r>
        <w:rPr>
          <w:rFonts w:ascii="宋体" w:hAnsi="宋体"/>
          <w:noProof/>
        </w:rPr>
        <w:drawing>
          <wp:inline distT="0" distB="0" distL="0" distR="0" wp14:anchorId="562A6CC5" wp14:editId="349BAB4B">
            <wp:extent cx="1559560" cy="323977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79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 xml:space="preserve"> </w:t>
      </w:r>
    </w:p>
    <w:p w:rsidR="00C55E80" w:rsidRDefault="00C55E80" w:rsidP="00C55E80">
      <w:pPr>
        <w:pStyle w:val="a7"/>
        <w:numPr>
          <w:ilvl w:val="0"/>
          <w:numId w:val="2"/>
        </w:numPr>
        <w:ind w:firstLineChars="0"/>
      </w:pPr>
      <w:r>
        <w:rPr>
          <w:rFonts w:ascii="宋体" w:hAnsi="宋体" w:hint="eastAsia"/>
        </w:rPr>
        <w:t>信息填写完毕，点击加入即可。</w:t>
      </w:r>
    </w:p>
    <w:p w:rsidR="00C55E80" w:rsidRDefault="00C55E80" w:rsidP="00C55E80">
      <w:pPr>
        <w:pStyle w:val="2"/>
        <w:numPr>
          <w:ilvl w:val="1"/>
          <w:numId w:val="4"/>
        </w:numPr>
        <w:spacing w:before="120" w:after="120" w:line="360" w:lineRule="auto"/>
      </w:pPr>
      <w:bookmarkStart w:id="4" w:name="_Toc73435213"/>
      <w:bookmarkStart w:id="5" w:name="_Toc76368408"/>
      <w:r>
        <w:rPr>
          <w:rFonts w:hint="eastAsia"/>
        </w:rPr>
        <w:t>下载</w:t>
      </w:r>
      <w:r>
        <w:rPr>
          <w:rFonts w:hint="eastAsia"/>
        </w:rPr>
        <w:t>A</w:t>
      </w:r>
      <w:r>
        <w:t>PP</w:t>
      </w:r>
      <w:bookmarkEnd w:id="4"/>
      <w:bookmarkEnd w:id="5"/>
    </w:p>
    <w:p w:rsidR="00C55E80" w:rsidRDefault="00C55E80" w:rsidP="00C55E80">
      <w:pPr>
        <w:pStyle w:val="a7"/>
        <w:numPr>
          <w:ilvl w:val="0"/>
          <w:numId w:val="3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点击【开始使用】，根据向导，在浏览器内打开；</w:t>
      </w:r>
    </w:p>
    <w:p w:rsidR="00C55E80" w:rsidRDefault="00C55E80" w:rsidP="00C55E80">
      <w:pPr>
        <w:pStyle w:val="a7"/>
        <w:numPr>
          <w:ilvl w:val="0"/>
          <w:numId w:val="3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根据手机的操作系统，点击下载即可。</w:t>
      </w:r>
    </w:p>
    <w:p w:rsidR="00C55E80" w:rsidRDefault="00C55E80" w:rsidP="00C55E80">
      <w:pPr>
        <w:jc w:val="center"/>
        <w:rPr>
          <w:rFonts w:ascii="宋体" w:hAnsi="宋体"/>
        </w:rPr>
      </w:pPr>
      <w:r>
        <w:rPr>
          <w:rFonts w:ascii="宋体" w:hAnsi="宋体"/>
          <w:noProof/>
        </w:rPr>
        <w:lastRenderedPageBreak/>
        <w:drawing>
          <wp:inline distT="0" distB="0" distL="0" distR="0" wp14:anchorId="53071B09" wp14:editId="52A50A5A">
            <wp:extent cx="1559560" cy="323977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009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 xml:space="preserve"> </w:t>
      </w:r>
      <w:r>
        <w:rPr>
          <w:rFonts w:ascii="宋体" w:hAnsi="宋体"/>
          <w:noProof/>
        </w:rPr>
        <w:drawing>
          <wp:inline distT="0" distB="0" distL="0" distR="0" wp14:anchorId="208AEF9F" wp14:editId="0D1760D6">
            <wp:extent cx="1566545" cy="323977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6685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  <w:noProof/>
        </w:rPr>
        <w:drawing>
          <wp:inline distT="0" distB="0" distL="0" distR="0" wp14:anchorId="54EA9C73" wp14:editId="4780D626">
            <wp:extent cx="1539240" cy="3239770"/>
            <wp:effectExtent l="0" t="0" r="381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3953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80" w:rsidRDefault="00C55E80" w:rsidP="00C55E80">
      <w:pPr>
        <w:pStyle w:val="a7"/>
        <w:numPr>
          <w:ilvl w:val="0"/>
          <w:numId w:val="3"/>
        </w:numPr>
        <w:ind w:firstLineChars="0"/>
      </w:pPr>
      <w:r>
        <w:rPr>
          <w:rFonts w:ascii="宋体" w:hAnsi="宋体" w:hint="eastAsia"/>
        </w:rPr>
        <w:t>或在手机应用商店中搜索“建设云”直接下载APP。</w:t>
      </w:r>
    </w:p>
    <w:p w:rsidR="00C55E80" w:rsidRDefault="00C55E80" w:rsidP="00C55E80">
      <w:pPr>
        <w:pStyle w:val="2"/>
        <w:numPr>
          <w:ilvl w:val="1"/>
          <w:numId w:val="4"/>
        </w:numPr>
        <w:spacing w:before="120" w:after="120" w:line="360" w:lineRule="auto"/>
      </w:pPr>
      <w:bookmarkStart w:id="6" w:name="_Toc73435214"/>
      <w:bookmarkStart w:id="7" w:name="_Toc76368409"/>
      <w:r>
        <w:rPr>
          <w:rFonts w:hint="eastAsia"/>
        </w:rPr>
        <w:t>自动登录</w:t>
      </w:r>
      <w:bookmarkEnd w:id="6"/>
      <w:bookmarkEnd w:id="7"/>
    </w:p>
    <w:p w:rsidR="00C55E80" w:rsidRDefault="00C55E80" w:rsidP="00C55E80">
      <w:p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手机</w:t>
      </w:r>
      <w:proofErr w:type="gramStart"/>
      <w:r>
        <w:rPr>
          <w:rFonts w:ascii="宋体" w:hAnsi="宋体" w:hint="eastAsia"/>
        </w:rPr>
        <w:t>端打开</w:t>
      </w:r>
      <w:proofErr w:type="gramEnd"/>
      <w:r>
        <w:rPr>
          <w:rFonts w:ascii="宋体" w:hAnsi="宋体" w:hint="eastAsia"/>
        </w:rPr>
        <w:t>“建设云”A</w:t>
      </w:r>
      <w:r>
        <w:rPr>
          <w:rFonts w:ascii="宋体" w:hAnsi="宋体"/>
        </w:rPr>
        <w:t>PP</w:t>
      </w:r>
      <w:r>
        <w:rPr>
          <w:rFonts w:ascii="宋体" w:hAnsi="宋体" w:hint="eastAsia"/>
        </w:rPr>
        <w:t>，用手机号和设定的密码登录即可。</w:t>
      </w:r>
    </w:p>
    <w:p w:rsidR="00C55E80" w:rsidRDefault="00C55E80" w:rsidP="00C55E80">
      <w:pPr>
        <w:jc w:val="center"/>
      </w:pPr>
      <w:r>
        <w:rPr>
          <w:rFonts w:ascii="宋体" w:hAnsi="宋体"/>
          <w:noProof/>
        </w:rPr>
        <w:drawing>
          <wp:inline distT="0" distB="0" distL="0" distR="0" wp14:anchorId="34A438A3" wp14:editId="1B1D8DF9">
            <wp:extent cx="1559560" cy="316230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</w:t>
      </w:r>
    </w:p>
    <w:p w:rsidR="00C55E80" w:rsidRPr="00C55E80" w:rsidRDefault="00C55E80" w:rsidP="00C55E80">
      <w:pPr>
        <w:rPr>
          <w:rFonts w:hint="eastAsia"/>
        </w:rPr>
      </w:pPr>
    </w:p>
    <w:p w:rsidR="00BC5C3A" w:rsidRDefault="00BC5C3A" w:rsidP="00BC5C3A">
      <w:pPr>
        <w:pStyle w:val="1"/>
        <w:numPr>
          <w:ilvl w:val="0"/>
          <w:numId w:val="1"/>
        </w:numPr>
      </w:pPr>
      <w:bookmarkStart w:id="8" w:name="_Toc76368410"/>
      <w:r>
        <w:rPr>
          <w:rFonts w:hint="eastAsia"/>
        </w:rPr>
        <w:lastRenderedPageBreak/>
        <w:t>工程</w:t>
      </w:r>
      <w:r>
        <w:t>沙盘</w:t>
      </w:r>
      <w:bookmarkEnd w:id="8"/>
    </w:p>
    <w:p w:rsidR="00BC5C3A" w:rsidRDefault="00BC5C3A" w:rsidP="00BC5C3A">
      <w:pPr>
        <w:ind w:firstLineChars="200" w:firstLine="480"/>
      </w:pPr>
      <w:r>
        <w:rPr>
          <w:rFonts w:hint="eastAsia"/>
        </w:rPr>
        <w:t>在“工程</w:t>
      </w:r>
      <w:r>
        <w:t>沙盘</w:t>
      </w:r>
      <w:r>
        <w:rPr>
          <w:rFonts w:hint="eastAsia"/>
        </w:rPr>
        <w:t>”页面</w:t>
      </w:r>
      <w:r>
        <w:t>，可以</w:t>
      </w:r>
      <w:r w:rsidR="00616153">
        <w:rPr>
          <w:rFonts w:hint="eastAsia"/>
        </w:rPr>
        <w:t>在</w:t>
      </w:r>
      <w:r w:rsidR="00616153">
        <w:t>电子地图上</w:t>
      </w:r>
      <w:r>
        <w:t>查看全市及</w:t>
      </w:r>
      <w:r>
        <w:rPr>
          <w:rFonts w:hint="eastAsia"/>
        </w:rPr>
        <w:t>各区</w:t>
      </w:r>
      <w:r>
        <w:t>在建</w:t>
      </w:r>
      <w:r>
        <w:rPr>
          <w:rFonts w:hint="eastAsia"/>
        </w:rPr>
        <w:t>工程分布情况</w:t>
      </w:r>
      <w:r>
        <w:t>。</w:t>
      </w:r>
      <w:r>
        <w:rPr>
          <w:rFonts w:hint="eastAsia"/>
        </w:rPr>
        <w:t>点击</w:t>
      </w:r>
      <w:r>
        <w:t>左上角</w:t>
      </w:r>
      <w:r>
        <w:rPr>
          <w:noProof/>
        </w:rPr>
        <w:drawing>
          <wp:inline distT="0" distB="0" distL="0" distR="0" wp14:anchorId="40817B15" wp14:editId="5222C2CD">
            <wp:extent cx="365050" cy="340241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3400" cy="34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>按钮</w:t>
      </w:r>
      <w:r>
        <w:rPr>
          <w:rFonts w:ascii="宋体" w:hAnsi="宋体"/>
        </w:rPr>
        <w:t>，</w:t>
      </w:r>
      <w:r>
        <w:rPr>
          <w:rFonts w:ascii="宋体" w:hAnsi="宋体" w:hint="eastAsia"/>
        </w:rPr>
        <w:t>以</w:t>
      </w:r>
      <w:r>
        <w:rPr>
          <w:rFonts w:ascii="宋体" w:hAnsi="宋体"/>
        </w:rPr>
        <w:t>列表</w:t>
      </w:r>
      <w:r>
        <w:rPr>
          <w:rFonts w:ascii="宋体" w:hAnsi="宋体" w:hint="eastAsia"/>
        </w:rPr>
        <w:t>展示全市</w:t>
      </w:r>
      <w:r>
        <w:rPr>
          <w:rFonts w:ascii="宋体" w:hAnsi="宋体"/>
        </w:rPr>
        <w:t>在建工程</w:t>
      </w:r>
      <w:r>
        <w:rPr>
          <w:rFonts w:ascii="宋体" w:hAnsi="宋体" w:hint="eastAsia"/>
        </w:rPr>
        <w:t>。</w:t>
      </w:r>
      <w:r>
        <w:rPr>
          <w:rFonts w:ascii="宋体" w:hAnsi="宋体"/>
        </w:rPr>
        <w:t>在列表</w:t>
      </w:r>
      <w:r>
        <w:rPr>
          <w:rFonts w:ascii="宋体" w:hAnsi="宋体" w:hint="eastAsia"/>
        </w:rPr>
        <w:t>上方查询框</w:t>
      </w:r>
      <w:r>
        <w:rPr>
          <w:rFonts w:ascii="宋体" w:hAnsi="宋体"/>
        </w:rPr>
        <w:t>中，输入查询条件点击“</w:t>
      </w:r>
      <w:r>
        <w:rPr>
          <w:rFonts w:ascii="宋体" w:hAnsi="宋体" w:hint="eastAsia"/>
        </w:rPr>
        <w:t>查询</w:t>
      </w:r>
      <w:r>
        <w:rPr>
          <w:rFonts w:ascii="宋体" w:hAnsi="宋体"/>
        </w:rPr>
        <w:t>”</w:t>
      </w:r>
      <w:r>
        <w:rPr>
          <w:rFonts w:ascii="宋体" w:hAnsi="宋体" w:hint="eastAsia"/>
        </w:rPr>
        <w:t>按钮</w:t>
      </w:r>
      <w:r>
        <w:rPr>
          <w:rFonts w:ascii="宋体" w:hAnsi="宋体"/>
        </w:rPr>
        <w:t>，</w:t>
      </w:r>
      <w:r>
        <w:rPr>
          <w:rFonts w:ascii="宋体" w:hAnsi="宋体" w:hint="eastAsia"/>
        </w:rPr>
        <w:t>列表</w:t>
      </w:r>
      <w:r>
        <w:rPr>
          <w:rFonts w:ascii="宋体" w:hAnsi="宋体"/>
        </w:rPr>
        <w:t>显示满足查询条件的</w:t>
      </w:r>
      <w:r>
        <w:rPr>
          <w:rFonts w:ascii="宋体" w:hAnsi="宋体" w:hint="eastAsia"/>
        </w:rPr>
        <w:t>工程</w:t>
      </w:r>
      <w:r>
        <w:rPr>
          <w:rFonts w:ascii="宋体" w:hAnsi="宋体"/>
        </w:rPr>
        <w:t>数据</w:t>
      </w:r>
      <w:r w:rsidR="00616153">
        <w:rPr>
          <w:rFonts w:ascii="宋体" w:hAnsi="宋体" w:hint="eastAsia"/>
        </w:rPr>
        <w:t>。点击工</w:t>
      </w:r>
      <w:r w:rsidR="00616153">
        <w:rPr>
          <w:rFonts w:ascii="宋体" w:hAnsi="宋体"/>
        </w:rPr>
        <w:t>程名称链接，跳转至对应工程</w:t>
      </w:r>
      <w:r w:rsidR="00616153">
        <w:rPr>
          <w:rFonts w:ascii="宋体" w:hAnsi="宋体" w:hint="eastAsia"/>
        </w:rPr>
        <w:t>监管</w:t>
      </w:r>
      <w:r w:rsidR="00616153">
        <w:rPr>
          <w:rFonts w:ascii="宋体" w:hAnsi="宋体"/>
        </w:rPr>
        <w:t>页</w:t>
      </w:r>
      <w:r w:rsidR="00616153">
        <w:rPr>
          <w:rFonts w:ascii="宋体" w:hAnsi="宋体" w:hint="eastAsia"/>
        </w:rPr>
        <w:t>面</w:t>
      </w:r>
      <w:r w:rsidR="00616153">
        <w:rPr>
          <w:rFonts w:ascii="宋体" w:hAnsi="宋体"/>
        </w:rPr>
        <w:t>，</w:t>
      </w:r>
      <w:r w:rsidR="00616153">
        <w:rPr>
          <w:rFonts w:ascii="宋体" w:hAnsi="宋体" w:hint="eastAsia"/>
        </w:rPr>
        <w:t>查看</w:t>
      </w:r>
      <w:r w:rsidR="00616153">
        <w:rPr>
          <w:rFonts w:ascii="宋体" w:hAnsi="宋体"/>
        </w:rPr>
        <w:t>工程视频监控、扬尘设备、疫情填报信息、工程监督、监督确认</w:t>
      </w:r>
      <w:r w:rsidR="00616153">
        <w:rPr>
          <w:rFonts w:ascii="宋体" w:hAnsi="宋体" w:hint="eastAsia"/>
        </w:rPr>
        <w:t>等详细</w:t>
      </w:r>
      <w:r w:rsidR="00616153">
        <w:rPr>
          <w:rFonts w:ascii="宋体" w:hAnsi="宋体"/>
        </w:rPr>
        <w:t>信息。点击</w:t>
      </w:r>
      <w:proofErr w:type="gramStart"/>
      <w:r w:rsidR="00616153">
        <w:rPr>
          <w:rFonts w:ascii="宋体" w:hAnsi="宋体" w:hint="eastAsia"/>
        </w:rPr>
        <w:t>列表</w:t>
      </w:r>
      <w:r w:rsidR="00616153">
        <w:rPr>
          <w:rFonts w:ascii="宋体" w:hAnsi="宋体"/>
        </w:rPr>
        <w:t>页左上角</w:t>
      </w:r>
      <w:proofErr w:type="gramEnd"/>
      <w:r w:rsidR="00616153">
        <w:rPr>
          <w:rFonts w:ascii="宋体" w:hAnsi="宋体" w:hint="eastAsia"/>
        </w:rPr>
        <w:t>“</w:t>
      </w:r>
      <w:r w:rsidR="00616153">
        <w:rPr>
          <w:noProof/>
        </w:rPr>
        <w:drawing>
          <wp:inline distT="0" distB="0" distL="0" distR="0" wp14:anchorId="7C442D30" wp14:editId="3BBB7529">
            <wp:extent cx="243599" cy="238125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0377" cy="24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6153">
        <w:rPr>
          <w:rFonts w:ascii="宋体" w:hAnsi="宋体" w:hint="eastAsia"/>
        </w:rPr>
        <w:t>”按钮，</w:t>
      </w:r>
      <w:r w:rsidR="00616153">
        <w:rPr>
          <w:rFonts w:ascii="宋体" w:hAnsi="宋体"/>
        </w:rPr>
        <w:t>可以回到电子地图页面。</w:t>
      </w:r>
    </w:p>
    <w:p w:rsidR="00BC5C3A" w:rsidRDefault="00FB0159" w:rsidP="00BC5C3A">
      <w:r>
        <w:rPr>
          <w:noProof/>
        </w:rPr>
        <w:drawing>
          <wp:inline distT="0" distB="0" distL="0" distR="0" wp14:anchorId="212739D6" wp14:editId="39659F89">
            <wp:extent cx="1799590" cy="373664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09868" cy="375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DED">
        <w:rPr>
          <w:noProof/>
        </w:rPr>
        <w:t xml:space="preserve">  </w:t>
      </w:r>
      <w:r w:rsidR="00AD5DED">
        <w:rPr>
          <w:noProof/>
        </w:rPr>
        <w:drawing>
          <wp:inline distT="0" distB="0" distL="0" distR="0" wp14:anchorId="4BBFE49B" wp14:editId="1BB1FDA8">
            <wp:extent cx="1721409" cy="3726339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5218" cy="37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DED">
        <w:rPr>
          <w:noProof/>
        </w:rPr>
        <w:t xml:space="preserve">  </w:t>
      </w:r>
      <w:r w:rsidR="00AD5DED">
        <w:rPr>
          <w:noProof/>
        </w:rPr>
        <w:drawing>
          <wp:inline distT="0" distB="0" distL="0" distR="0" wp14:anchorId="2FE45E8A" wp14:editId="670B929F">
            <wp:extent cx="1734610" cy="375491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8157" cy="376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53" w:rsidRPr="006263BC" w:rsidRDefault="00616153" w:rsidP="006263BC">
      <w:pPr>
        <w:ind w:firstLineChars="200" w:firstLine="480"/>
      </w:pPr>
      <w:r>
        <w:rPr>
          <w:rFonts w:hint="eastAsia"/>
        </w:rPr>
        <w:t>在</w:t>
      </w:r>
      <w:r>
        <w:t>电子</w:t>
      </w:r>
      <w:r>
        <w:rPr>
          <w:rFonts w:hint="eastAsia"/>
        </w:rPr>
        <w:t>地图</w:t>
      </w:r>
      <w:r>
        <w:t>页面，</w:t>
      </w:r>
      <w:r>
        <w:rPr>
          <w:rFonts w:hint="eastAsia"/>
        </w:rPr>
        <w:t>点击</w:t>
      </w:r>
      <w:r>
        <w:t>各区小圆圈，</w:t>
      </w:r>
      <w:r w:rsidR="006263BC">
        <w:rPr>
          <w:rFonts w:hint="eastAsia"/>
        </w:rPr>
        <w:t>可以</w:t>
      </w:r>
      <w:r w:rsidR="006263BC">
        <w:t>查看</w:t>
      </w:r>
      <w:r>
        <w:t>对应区县</w:t>
      </w:r>
      <w:r w:rsidR="006263BC">
        <w:rPr>
          <w:rFonts w:hint="eastAsia"/>
        </w:rPr>
        <w:t>工程具体分布情况。</w:t>
      </w:r>
      <w:r w:rsidR="006263BC">
        <w:t>点击</w:t>
      </w:r>
      <w:r w:rsidR="006263BC">
        <w:rPr>
          <w:rFonts w:hint="eastAsia"/>
        </w:rPr>
        <w:t>电子地图</w:t>
      </w:r>
      <w:r w:rsidR="006263BC">
        <w:t>上对应</w:t>
      </w:r>
      <w:r w:rsidR="006263BC">
        <w:rPr>
          <w:rFonts w:hint="eastAsia"/>
        </w:rPr>
        <w:t>红色</w:t>
      </w:r>
      <w:r w:rsidR="006263BC">
        <w:t>气泡</w:t>
      </w:r>
      <w:r w:rsidR="006263BC">
        <w:rPr>
          <w:rFonts w:hint="eastAsia"/>
        </w:rPr>
        <w:t>，</w:t>
      </w:r>
      <w:r w:rsidR="006263BC">
        <w:t>地图</w:t>
      </w:r>
      <w:r w:rsidR="006263BC">
        <w:rPr>
          <w:rFonts w:hint="eastAsia"/>
        </w:rPr>
        <w:t>下方弹出</w:t>
      </w:r>
      <w:r w:rsidR="006263BC">
        <w:t>对应工程名称，点击工程名称</w:t>
      </w:r>
      <w:r w:rsidR="006263BC">
        <w:rPr>
          <w:rFonts w:ascii="宋体" w:hAnsi="宋体"/>
        </w:rPr>
        <w:t>链接，跳转至对应工程</w:t>
      </w:r>
      <w:r w:rsidR="006263BC">
        <w:rPr>
          <w:rFonts w:ascii="宋体" w:hAnsi="宋体" w:hint="eastAsia"/>
        </w:rPr>
        <w:t>监管</w:t>
      </w:r>
      <w:r w:rsidR="006263BC">
        <w:rPr>
          <w:rFonts w:ascii="宋体" w:hAnsi="宋体"/>
        </w:rPr>
        <w:t>页</w:t>
      </w:r>
      <w:r w:rsidR="006263BC">
        <w:rPr>
          <w:rFonts w:ascii="宋体" w:hAnsi="宋体" w:hint="eastAsia"/>
        </w:rPr>
        <w:t>面</w:t>
      </w:r>
      <w:r w:rsidR="006263BC">
        <w:rPr>
          <w:rFonts w:ascii="宋体" w:hAnsi="宋体"/>
        </w:rPr>
        <w:t>，</w:t>
      </w:r>
      <w:r w:rsidR="006263BC">
        <w:rPr>
          <w:rFonts w:ascii="宋体" w:hAnsi="宋体" w:hint="eastAsia"/>
        </w:rPr>
        <w:t>查看</w:t>
      </w:r>
      <w:r w:rsidR="006263BC">
        <w:rPr>
          <w:rFonts w:ascii="宋体" w:hAnsi="宋体"/>
        </w:rPr>
        <w:t>工程视频监控、扬尘设备、疫情填报信息、工程监督、监督确认</w:t>
      </w:r>
      <w:r w:rsidR="006263BC">
        <w:rPr>
          <w:rFonts w:ascii="宋体" w:hAnsi="宋体" w:hint="eastAsia"/>
        </w:rPr>
        <w:t>等详细</w:t>
      </w:r>
      <w:r w:rsidR="006263BC">
        <w:rPr>
          <w:rFonts w:ascii="宋体" w:hAnsi="宋体"/>
        </w:rPr>
        <w:t>信息。</w:t>
      </w:r>
      <w:r w:rsidR="006263BC">
        <w:rPr>
          <w:rFonts w:ascii="宋体" w:hAnsi="宋体" w:hint="eastAsia"/>
        </w:rPr>
        <w:t>点击“到这里去”按钮，</w:t>
      </w:r>
      <w:r w:rsidR="006263BC">
        <w:rPr>
          <w:rFonts w:ascii="宋体" w:hAnsi="宋体"/>
        </w:rPr>
        <w:t>选择地图</w:t>
      </w:r>
      <w:r w:rsidR="006263BC">
        <w:rPr>
          <w:rFonts w:ascii="宋体" w:hAnsi="宋体" w:hint="eastAsia"/>
        </w:rPr>
        <w:t>类型</w:t>
      </w:r>
      <w:r w:rsidR="006263BC">
        <w:rPr>
          <w:rFonts w:ascii="宋体" w:hAnsi="宋体"/>
        </w:rPr>
        <w:t>，</w:t>
      </w:r>
      <w:r w:rsidR="006263BC">
        <w:rPr>
          <w:rFonts w:ascii="宋体" w:hAnsi="宋体" w:hint="eastAsia"/>
        </w:rPr>
        <w:t>跳转</w:t>
      </w:r>
      <w:r w:rsidR="006263BC">
        <w:rPr>
          <w:rFonts w:ascii="宋体" w:hAnsi="宋体"/>
        </w:rPr>
        <w:t>至对应软件完成导航。</w:t>
      </w:r>
    </w:p>
    <w:p w:rsidR="00AD5DED" w:rsidRDefault="009E5C37" w:rsidP="00AD5DED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65A1E31" wp14:editId="64D460D7">
            <wp:extent cx="1863139" cy="3656330"/>
            <wp:effectExtent l="0" t="0" r="381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70409" cy="36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DED">
        <w:rPr>
          <w:noProof/>
        </w:rPr>
        <w:t xml:space="preserve">  </w:t>
      </w:r>
      <w:r w:rsidR="00FB0159">
        <w:rPr>
          <w:noProof/>
        </w:rPr>
        <w:drawing>
          <wp:inline distT="0" distB="0" distL="0" distR="0" wp14:anchorId="14DAA7A5" wp14:editId="6DD85BA6">
            <wp:extent cx="1751838" cy="3656275"/>
            <wp:effectExtent l="0" t="0" r="127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65822" cy="368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53" w:rsidRPr="00BC5C3A" w:rsidRDefault="00AD5DED" w:rsidP="00AD5DED">
      <w:pPr>
        <w:jc w:val="center"/>
      </w:pPr>
      <w:r>
        <w:rPr>
          <w:noProof/>
        </w:rPr>
        <w:drawing>
          <wp:inline distT="0" distB="0" distL="0" distR="0" wp14:anchorId="104BDA8F" wp14:editId="490C530D">
            <wp:extent cx="1905000" cy="4128328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12117" cy="414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2F173B7" wp14:editId="73F110D7">
            <wp:extent cx="1882071" cy="4074122"/>
            <wp:effectExtent l="0" t="0" r="4445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92401" cy="409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DA9" w:rsidRDefault="00BC5C3A" w:rsidP="007A2DA9">
      <w:pPr>
        <w:pStyle w:val="1"/>
        <w:numPr>
          <w:ilvl w:val="0"/>
          <w:numId w:val="1"/>
        </w:numPr>
      </w:pPr>
      <w:bookmarkStart w:id="9" w:name="_Toc76368411"/>
      <w:r>
        <w:rPr>
          <w:rFonts w:hint="eastAsia"/>
        </w:rPr>
        <w:lastRenderedPageBreak/>
        <w:t>数字</w:t>
      </w:r>
      <w:r>
        <w:t>监控</w:t>
      </w:r>
      <w:bookmarkEnd w:id="9"/>
    </w:p>
    <w:p w:rsidR="00B22466" w:rsidRDefault="00B22466" w:rsidP="00B22466">
      <w:pPr>
        <w:ind w:firstLineChars="200" w:firstLine="480"/>
      </w:pPr>
      <w:r>
        <w:rPr>
          <w:rFonts w:hint="eastAsia"/>
        </w:rPr>
        <w:t>在数字</w:t>
      </w:r>
      <w:r>
        <w:t>监控</w:t>
      </w:r>
      <w:r>
        <w:rPr>
          <w:rFonts w:hint="eastAsia"/>
        </w:rPr>
        <w:t>页面</w:t>
      </w:r>
      <w:r>
        <w:t>可查看</w:t>
      </w:r>
      <w:r>
        <w:rPr>
          <w:rFonts w:hint="eastAsia"/>
        </w:rPr>
        <w:t>工程量</w:t>
      </w:r>
      <w:r>
        <w:t>统计、</w:t>
      </w:r>
      <w:r>
        <w:rPr>
          <w:rFonts w:hint="eastAsia"/>
        </w:rPr>
        <w:t>疫情</w:t>
      </w:r>
      <w:r w:rsidR="00E52367">
        <w:rPr>
          <w:rFonts w:hint="eastAsia"/>
        </w:rPr>
        <w:t>概览</w:t>
      </w:r>
      <w:r>
        <w:t>、重大危险源、</w:t>
      </w:r>
      <w:r>
        <w:rPr>
          <w:rFonts w:hint="eastAsia"/>
        </w:rPr>
        <w:t>质量监督的</w:t>
      </w:r>
      <w:r>
        <w:t>质量检测及混凝土</w:t>
      </w:r>
      <w:r>
        <w:rPr>
          <w:rFonts w:hint="eastAsia"/>
        </w:rPr>
        <w:t>浇筑总量</w:t>
      </w:r>
      <w:r>
        <w:t>、监督履职、文明施工、扬尘噪声接入情况、专家抽检</w:t>
      </w:r>
      <w:r w:rsidR="00E52367">
        <w:rPr>
          <w:rFonts w:hint="eastAsia"/>
        </w:rPr>
        <w:t>情况的</w:t>
      </w:r>
      <w:r w:rsidR="00E52367">
        <w:t>统计</w:t>
      </w:r>
      <w:r>
        <w:t>信息。</w:t>
      </w:r>
    </w:p>
    <w:p w:rsidR="00B22466" w:rsidRDefault="0040760A" w:rsidP="00FC7699">
      <w:pPr>
        <w:jc w:val="center"/>
      </w:pPr>
      <w:r>
        <w:rPr>
          <w:noProof/>
        </w:rPr>
        <w:drawing>
          <wp:inline distT="0" distB="0" distL="0" distR="0" wp14:anchorId="72564517" wp14:editId="6D5D498B">
            <wp:extent cx="1847215" cy="3822265"/>
            <wp:effectExtent l="0" t="0" r="635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53621" cy="38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7699">
        <w:rPr>
          <w:noProof/>
        </w:rPr>
        <w:t xml:space="preserve">  </w:t>
      </w:r>
      <w:r>
        <w:rPr>
          <w:noProof/>
        </w:rPr>
        <w:drawing>
          <wp:inline distT="0" distB="0" distL="0" distR="0" wp14:anchorId="035B545C" wp14:editId="2CEDCD1B">
            <wp:extent cx="1743168" cy="3827656"/>
            <wp:effectExtent l="0" t="0" r="0" b="19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54185" cy="385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7F" w:rsidRPr="00662EC7" w:rsidRDefault="0040760A" w:rsidP="00FC7699">
      <w:pPr>
        <w:jc w:val="center"/>
      </w:pPr>
      <w:r>
        <w:rPr>
          <w:noProof/>
        </w:rPr>
        <w:lastRenderedPageBreak/>
        <w:drawing>
          <wp:inline distT="0" distB="0" distL="0" distR="0" wp14:anchorId="4BF4D029" wp14:editId="29CE96B4">
            <wp:extent cx="1666240" cy="3682042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76017" cy="370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7699">
        <w:rPr>
          <w:noProof/>
        </w:rPr>
        <w:t xml:space="preserve">  </w:t>
      </w:r>
      <w:r>
        <w:rPr>
          <w:noProof/>
        </w:rPr>
        <w:drawing>
          <wp:inline distT="0" distB="0" distL="0" distR="0" wp14:anchorId="3871182B" wp14:editId="03E3AD45">
            <wp:extent cx="1675765" cy="3647253"/>
            <wp:effectExtent l="0" t="0" r="63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83945" cy="366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466" w:rsidRDefault="00B22466" w:rsidP="00B22466">
      <w:r w:rsidRPr="00B22466">
        <w:rPr>
          <w:rFonts w:hint="eastAsia"/>
          <w:b/>
        </w:rPr>
        <w:t>工程数量</w:t>
      </w:r>
      <w:r w:rsidRPr="00B22466">
        <w:rPr>
          <w:b/>
        </w:rPr>
        <w:t>统计</w:t>
      </w:r>
      <w:r>
        <w:t>：在工程</w:t>
      </w:r>
      <w:r>
        <w:rPr>
          <w:rFonts w:hint="eastAsia"/>
        </w:rPr>
        <w:t>数量</w:t>
      </w:r>
      <w:r>
        <w:t>统计</w:t>
      </w:r>
      <w:r>
        <w:rPr>
          <w:rFonts w:hint="eastAsia"/>
        </w:rPr>
        <w:t>页面</w:t>
      </w:r>
      <w:r>
        <w:t>可</w:t>
      </w:r>
      <w:r>
        <w:rPr>
          <w:rFonts w:hint="eastAsia"/>
        </w:rPr>
        <w:t>查看</w:t>
      </w:r>
      <w:r>
        <w:t>全市</w:t>
      </w:r>
      <w:r>
        <w:rPr>
          <w:rFonts w:hint="eastAsia"/>
        </w:rPr>
        <w:t>的</w:t>
      </w:r>
      <w:r>
        <w:t>在建工程</w:t>
      </w:r>
      <w:r>
        <w:rPr>
          <w:rFonts w:hint="eastAsia"/>
        </w:rPr>
        <w:t>数量</w:t>
      </w:r>
      <w:r>
        <w:t>、房屋建筑</w:t>
      </w:r>
      <w:r>
        <w:rPr>
          <w:rFonts w:hint="eastAsia"/>
        </w:rPr>
        <w:t>工程</w:t>
      </w:r>
      <w:r>
        <w:t>数量、</w:t>
      </w:r>
      <w:r>
        <w:rPr>
          <w:rFonts w:hint="eastAsia"/>
        </w:rPr>
        <w:t>装修工程</w:t>
      </w:r>
      <w:r>
        <w:t>数量、管廊工程数量及其他工程的数量统计情况</w:t>
      </w:r>
      <w:r>
        <w:rPr>
          <w:rFonts w:hint="eastAsia"/>
        </w:rPr>
        <w:t>，点击“各区</w:t>
      </w:r>
      <w:r>
        <w:t>详情</w:t>
      </w:r>
      <w:r>
        <w:rPr>
          <w:rFonts w:hint="eastAsia"/>
        </w:rPr>
        <w:t>”按钮</w:t>
      </w:r>
      <w:r>
        <w:t>，可查看全市及各区</w:t>
      </w:r>
      <w:r>
        <w:rPr>
          <w:rFonts w:hint="eastAsia"/>
        </w:rPr>
        <w:t>的</w:t>
      </w:r>
      <w:r>
        <w:t>在建工程</w:t>
      </w:r>
      <w:r>
        <w:rPr>
          <w:rFonts w:hint="eastAsia"/>
        </w:rPr>
        <w:t>数量</w:t>
      </w:r>
      <w:r>
        <w:t>、房屋建筑</w:t>
      </w:r>
      <w:r>
        <w:rPr>
          <w:rFonts w:hint="eastAsia"/>
        </w:rPr>
        <w:t>工程</w:t>
      </w:r>
      <w:r>
        <w:t>数量、</w:t>
      </w:r>
      <w:r>
        <w:rPr>
          <w:rFonts w:hint="eastAsia"/>
        </w:rPr>
        <w:t>装修工程</w:t>
      </w:r>
      <w:r>
        <w:t>数量、管廊工程数量及其他工程的数量统计情况</w:t>
      </w:r>
      <w:r>
        <w:rPr>
          <w:rFonts w:hint="eastAsia"/>
        </w:rPr>
        <w:t>。</w:t>
      </w:r>
    </w:p>
    <w:p w:rsidR="00500AC7" w:rsidRDefault="00B94FF2" w:rsidP="00500AC7">
      <w:pPr>
        <w:jc w:val="center"/>
      </w:pPr>
      <w:r>
        <w:rPr>
          <w:noProof/>
        </w:rPr>
        <w:drawing>
          <wp:inline distT="0" distB="0" distL="0" distR="0" wp14:anchorId="15618CF1" wp14:editId="546000D6">
            <wp:extent cx="2068530" cy="3616842"/>
            <wp:effectExtent l="0" t="0" r="8255" b="31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97572" cy="366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AC7">
        <w:rPr>
          <w:rFonts w:hint="eastAsia"/>
        </w:rPr>
        <w:t xml:space="preserve">   </w:t>
      </w:r>
      <w:r w:rsidR="00500AC7">
        <w:rPr>
          <w:noProof/>
        </w:rPr>
        <w:drawing>
          <wp:inline distT="0" distB="0" distL="0" distR="0" wp14:anchorId="7F1D5F96" wp14:editId="24E9087C">
            <wp:extent cx="1841783" cy="3610610"/>
            <wp:effectExtent l="0" t="0" r="635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60614" cy="364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7F" w:rsidRDefault="0091397F" w:rsidP="0091397F">
      <w:pPr>
        <w:jc w:val="left"/>
      </w:pPr>
      <w:r w:rsidRPr="00EA5E7A">
        <w:rPr>
          <w:rFonts w:hint="eastAsia"/>
          <w:b/>
        </w:rPr>
        <w:lastRenderedPageBreak/>
        <w:t>疫情</w:t>
      </w:r>
      <w:r w:rsidR="003C3F36">
        <w:rPr>
          <w:rFonts w:hint="eastAsia"/>
          <w:b/>
        </w:rPr>
        <w:t>概览</w:t>
      </w:r>
      <w:r>
        <w:t>：</w:t>
      </w:r>
      <w:r w:rsidR="003C3F36">
        <w:rPr>
          <w:rFonts w:hint="eastAsia"/>
        </w:rPr>
        <w:t>在</w:t>
      </w:r>
      <w:r w:rsidR="003C3F36">
        <w:t>疫情</w:t>
      </w:r>
      <w:r w:rsidR="003C3F36">
        <w:rPr>
          <w:rFonts w:hint="eastAsia"/>
        </w:rPr>
        <w:t>概览</w:t>
      </w:r>
      <w:r w:rsidR="003C3F36">
        <w:t>页面</w:t>
      </w:r>
      <w:r w:rsidR="003C3F36">
        <w:rPr>
          <w:rFonts w:hint="eastAsia"/>
        </w:rPr>
        <w:t>可查看</w:t>
      </w:r>
      <w:r w:rsidR="003C3F36">
        <w:t>全市或各区的</w:t>
      </w:r>
      <w:r w:rsidR="003C3F36">
        <w:rPr>
          <w:rFonts w:hint="eastAsia"/>
        </w:rPr>
        <w:t>已</w:t>
      </w:r>
      <w:r w:rsidR="003C3F36">
        <w:t>填报</w:t>
      </w:r>
      <w:r w:rsidR="003C3F36">
        <w:rPr>
          <w:rFonts w:hint="eastAsia"/>
        </w:rPr>
        <w:t>工程</w:t>
      </w:r>
      <w:r w:rsidR="003C3F36">
        <w:t>、未填报工程、已填报总人数、禁忌症人数、</w:t>
      </w:r>
      <w:r w:rsidR="003C3F36">
        <w:rPr>
          <w:rFonts w:hint="eastAsia"/>
        </w:rPr>
        <w:t>已做核酸</w:t>
      </w:r>
      <w:r w:rsidR="003C3F36">
        <w:t>检测人员</w:t>
      </w:r>
      <w:r w:rsidR="003C3F36">
        <w:rPr>
          <w:rFonts w:hint="eastAsia"/>
        </w:rPr>
        <w:t>数</w:t>
      </w:r>
      <w:r w:rsidR="003C3F36">
        <w:t>的统计</w:t>
      </w:r>
      <w:r w:rsidR="003C3F36">
        <w:rPr>
          <w:rFonts w:hint="eastAsia"/>
        </w:rPr>
        <w:t>情况</w:t>
      </w:r>
      <w:r w:rsidR="003C3F36">
        <w:t>以及已接种疫苗人数</w:t>
      </w:r>
      <w:r w:rsidR="003C3F36">
        <w:rPr>
          <w:rFonts w:hint="eastAsia"/>
        </w:rPr>
        <w:t>的</w:t>
      </w:r>
      <w:r w:rsidR="003C3F36">
        <w:t>第一针、第二针、第三针的</w:t>
      </w:r>
      <w:r w:rsidR="003C3F36">
        <w:rPr>
          <w:rFonts w:hint="eastAsia"/>
        </w:rPr>
        <w:t>接种</w:t>
      </w:r>
      <w:r w:rsidR="003C3F36">
        <w:t>人员情况</w:t>
      </w:r>
      <w:r w:rsidR="003C3F36">
        <w:rPr>
          <w:rFonts w:hint="eastAsia"/>
        </w:rPr>
        <w:t>；</w:t>
      </w:r>
      <w:proofErr w:type="gramStart"/>
      <w:r w:rsidR="003C3F36">
        <w:t>点击</w:t>
      </w:r>
      <w:r w:rsidR="003C3F36">
        <w:rPr>
          <w:rFonts w:hint="eastAsia"/>
        </w:rPr>
        <w:t>全市</w:t>
      </w:r>
      <w:proofErr w:type="gramEnd"/>
      <w:r w:rsidR="003C3F36">
        <w:t>后的下拉框可切换查看其他区的疫情概览情况。</w:t>
      </w:r>
    </w:p>
    <w:p w:rsidR="0091397F" w:rsidRDefault="000C43F8" w:rsidP="00EA336A">
      <w:pPr>
        <w:jc w:val="center"/>
      </w:pPr>
      <w:r>
        <w:rPr>
          <w:noProof/>
        </w:rPr>
        <w:drawing>
          <wp:inline distT="0" distB="0" distL="0" distR="0" wp14:anchorId="414EBD67" wp14:editId="119D2A84">
            <wp:extent cx="2139950" cy="3735593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7620" cy="376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5C37">
        <w:rPr>
          <w:noProof/>
        </w:rPr>
        <w:t xml:space="preserve"> </w:t>
      </w:r>
      <w:r w:rsidR="009E5C37">
        <w:rPr>
          <w:noProof/>
        </w:rPr>
        <w:drawing>
          <wp:inline distT="0" distB="0" distL="0" distR="0" wp14:anchorId="5752EC6D" wp14:editId="2344E61E">
            <wp:extent cx="1871962" cy="371792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89651" cy="375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5C37">
        <w:rPr>
          <w:noProof/>
        </w:rPr>
        <w:t xml:space="preserve">  </w:t>
      </w:r>
      <w:r w:rsidR="009E5C37">
        <w:rPr>
          <w:noProof/>
        </w:rPr>
        <w:drawing>
          <wp:inline distT="0" distB="0" distL="0" distR="0" wp14:anchorId="0977A3EB" wp14:editId="4DD82BBD">
            <wp:extent cx="2233062" cy="378142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46908" cy="380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7F" w:rsidRDefault="0091397F" w:rsidP="0091397F">
      <w:pPr>
        <w:jc w:val="left"/>
      </w:pPr>
      <w:r w:rsidRPr="00EA5E7A">
        <w:rPr>
          <w:rFonts w:hint="eastAsia"/>
          <w:b/>
        </w:rPr>
        <w:lastRenderedPageBreak/>
        <w:t>重大</w:t>
      </w:r>
      <w:r w:rsidRPr="00EA5E7A">
        <w:rPr>
          <w:b/>
        </w:rPr>
        <w:t>危险源</w:t>
      </w:r>
      <w:r>
        <w:rPr>
          <w:rFonts w:hint="eastAsia"/>
        </w:rPr>
        <w:t>：</w:t>
      </w:r>
      <w:r w:rsidR="00CD46D8">
        <w:rPr>
          <w:rFonts w:hint="eastAsia"/>
        </w:rPr>
        <w:t>在重大</w:t>
      </w:r>
      <w:r w:rsidR="00CD46D8">
        <w:t>危险源页面可以查看全市或</w:t>
      </w:r>
      <w:r w:rsidR="00CD46D8">
        <w:rPr>
          <w:rFonts w:hint="eastAsia"/>
        </w:rPr>
        <w:t>各区</w:t>
      </w:r>
      <w:r w:rsidR="00CD46D8">
        <w:t>的在用起重机数和</w:t>
      </w:r>
      <w:proofErr w:type="gramStart"/>
      <w:r w:rsidR="00CD46D8">
        <w:t>在建深</w:t>
      </w:r>
      <w:proofErr w:type="gramEnd"/>
      <w:r w:rsidR="00CD46D8">
        <w:t>基坑数统计情况，</w:t>
      </w:r>
      <w:r w:rsidR="00CD46D8">
        <w:rPr>
          <w:rFonts w:hint="eastAsia"/>
        </w:rPr>
        <w:t>点击</w:t>
      </w:r>
      <w:r w:rsidR="00CD0EC0">
        <w:rPr>
          <w:rFonts w:hint="eastAsia"/>
        </w:rPr>
        <w:t>区域</w:t>
      </w:r>
      <w:r w:rsidR="00CD46D8">
        <w:rPr>
          <w:rFonts w:hint="eastAsia"/>
        </w:rPr>
        <w:t>下拉</w:t>
      </w:r>
      <w:r w:rsidR="00CD0EC0">
        <w:rPr>
          <w:rFonts w:hint="eastAsia"/>
        </w:rPr>
        <w:t>框按钮</w:t>
      </w:r>
      <w:r w:rsidR="00CD46D8">
        <w:t>可切换其他区查看</w:t>
      </w:r>
      <w:r w:rsidR="00CD46D8">
        <w:rPr>
          <w:rFonts w:hint="eastAsia"/>
        </w:rPr>
        <w:t>重大</w:t>
      </w:r>
      <w:r w:rsidR="00CD46D8">
        <w:t>危险源情况。</w:t>
      </w:r>
    </w:p>
    <w:p w:rsidR="0091397F" w:rsidRDefault="00EA336A" w:rsidP="00CD46D8">
      <w:pPr>
        <w:jc w:val="center"/>
      </w:pPr>
      <w:r>
        <w:rPr>
          <w:noProof/>
        </w:rPr>
        <w:drawing>
          <wp:inline distT="0" distB="0" distL="0" distR="0" wp14:anchorId="6BA1DC96" wp14:editId="45597A2A">
            <wp:extent cx="1835785" cy="3606932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69183" cy="367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7F" w:rsidRDefault="0091397F" w:rsidP="0091397F">
      <w:pPr>
        <w:jc w:val="left"/>
      </w:pPr>
      <w:r w:rsidRPr="00EA5E7A">
        <w:rPr>
          <w:rFonts w:hint="eastAsia"/>
          <w:b/>
        </w:rPr>
        <w:t>质量</w:t>
      </w:r>
      <w:r w:rsidRPr="00EA5E7A">
        <w:rPr>
          <w:b/>
        </w:rPr>
        <w:t>监督</w:t>
      </w:r>
      <w:r>
        <w:t>：</w:t>
      </w:r>
      <w:r w:rsidR="006E5B9C">
        <w:rPr>
          <w:rFonts w:hint="eastAsia"/>
        </w:rPr>
        <w:t>在</w:t>
      </w:r>
      <w:r w:rsidR="006E5B9C">
        <w:t>质量监督页面可</w:t>
      </w:r>
      <w:r w:rsidR="006E5B9C">
        <w:rPr>
          <w:rFonts w:hint="eastAsia"/>
        </w:rPr>
        <w:t>查询</w:t>
      </w:r>
      <w:r w:rsidR="006E5B9C">
        <w:t>查看</w:t>
      </w:r>
      <w:r w:rsidR="006E5B9C">
        <w:rPr>
          <w:rFonts w:hint="eastAsia"/>
        </w:rPr>
        <w:t>统计</w:t>
      </w:r>
      <w:r w:rsidR="006E5B9C">
        <w:t>月的</w:t>
      </w:r>
      <w:r w:rsidR="006E5B9C">
        <w:rPr>
          <w:rFonts w:hint="eastAsia"/>
        </w:rPr>
        <w:t>各区</w:t>
      </w:r>
      <w:r w:rsidR="006E5B9C">
        <w:t>的</w:t>
      </w:r>
      <w:r w:rsidR="006E5B9C">
        <w:rPr>
          <w:rFonts w:hint="eastAsia"/>
        </w:rPr>
        <w:t>质量</w:t>
      </w:r>
      <w:r w:rsidR="006E5B9C">
        <w:t>检测情况</w:t>
      </w:r>
      <w:r w:rsidR="006E5B9C">
        <w:rPr>
          <w:rFonts w:hint="eastAsia"/>
        </w:rPr>
        <w:t>（含检测</w:t>
      </w:r>
      <w:r w:rsidR="006E5B9C">
        <w:t>总数、检测合格</w:t>
      </w:r>
      <w:r w:rsidR="006E5B9C">
        <w:rPr>
          <w:rFonts w:hint="eastAsia"/>
        </w:rPr>
        <w:t>数</w:t>
      </w:r>
      <w:r w:rsidR="006E5B9C">
        <w:t>、检测不合格数</w:t>
      </w:r>
      <w:r w:rsidR="006E5B9C">
        <w:rPr>
          <w:rFonts w:hint="eastAsia"/>
        </w:rPr>
        <w:t>）及混凝土</w:t>
      </w:r>
      <w:r w:rsidR="006E5B9C">
        <w:t>浇筑总量</w:t>
      </w:r>
      <w:r w:rsidR="006E5B9C">
        <w:rPr>
          <w:rFonts w:hint="eastAsia"/>
        </w:rPr>
        <w:t>；可</w:t>
      </w:r>
      <w:r w:rsidR="006E5B9C">
        <w:t>点击</w:t>
      </w:r>
      <w:r w:rsidR="006E5B9C">
        <w:rPr>
          <w:rFonts w:hint="eastAsia"/>
        </w:rPr>
        <w:t>时间</w:t>
      </w:r>
      <w:r w:rsidR="006E5B9C">
        <w:t>下拉</w:t>
      </w:r>
      <w:r w:rsidR="006E5B9C">
        <w:rPr>
          <w:rFonts w:hint="eastAsia"/>
        </w:rPr>
        <w:t>框</w:t>
      </w:r>
      <w:r w:rsidR="006E5B9C">
        <w:t>切换其他</w:t>
      </w:r>
      <w:r w:rsidR="006E5B9C">
        <w:rPr>
          <w:rFonts w:hint="eastAsia"/>
        </w:rPr>
        <w:t>月份</w:t>
      </w:r>
      <w:r w:rsidR="006E5B9C">
        <w:t>查看对应的统计情况</w:t>
      </w:r>
      <w:r w:rsidR="00371D77">
        <w:rPr>
          <w:rFonts w:hint="eastAsia"/>
        </w:rPr>
        <w:t>（注</w:t>
      </w:r>
      <w:r w:rsidR="00371D77">
        <w:t>：</w:t>
      </w:r>
      <w:r w:rsidR="00371D77">
        <w:rPr>
          <w:rFonts w:hint="eastAsia"/>
        </w:rPr>
        <w:t>查看</w:t>
      </w:r>
      <w:r w:rsidR="00371D77">
        <w:t>各区统计情况</w:t>
      </w:r>
      <w:r w:rsidR="00371D77">
        <w:rPr>
          <w:rFonts w:hint="eastAsia"/>
        </w:rPr>
        <w:t>时</w:t>
      </w:r>
      <w:r w:rsidR="00371D77">
        <w:t>可</w:t>
      </w:r>
      <w:r w:rsidR="00371D77">
        <w:rPr>
          <w:rFonts w:hint="eastAsia"/>
        </w:rPr>
        <w:t>拖动</w:t>
      </w:r>
      <w:r w:rsidR="00371D77">
        <w:t>滚动条查看各区</w:t>
      </w:r>
      <w:r w:rsidR="00371D77">
        <w:rPr>
          <w:rFonts w:hint="eastAsia"/>
        </w:rPr>
        <w:t>统计情况）</w:t>
      </w:r>
      <w:r w:rsidR="006E5B9C">
        <w:t>。</w:t>
      </w:r>
    </w:p>
    <w:p w:rsidR="0091397F" w:rsidRDefault="00F7341B" w:rsidP="00F7341B">
      <w:pPr>
        <w:jc w:val="center"/>
      </w:pPr>
      <w:r>
        <w:rPr>
          <w:noProof/>
        </w:rPr>
        <w:drawing>
          <wp:inline distT="0" distB="0" distL="0" distR="0" wp14:anchorId="64A25303" wp14:editId="33151FF5">
            <wp:extent cx="1800535" cy="3533008"/>
            <wp:effectExtent l="0" t="0" r="952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19995" cy="357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 w:rsidR="00B94FF2">
        <w:rPr>
          <w:noProof/>
        </w:rPr>
        <w:drawing>
          <wp:inline distT="0" distB="0" distL="0" distR="0" wp14:anchorId="1CA905CA" wp14:editId="37F3848D">
            <wp:extent cx="1670379" cy="3515360"/>
            <wp:effectExtent l="0" t="0" r="635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96551" cy="357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7F" w:rsidRDefault="0091397F" w:rsidP="0091397F">
      <w:pPr>
        <w:jc w:val="left"/>
      </w:pPr>
      <w:r w:rsidRPr="00EA5E7A">
        <w:rPr>
          <w:rFonts w:hint="eastAsia"/>
          <w:b/>
        </w:rPr>
        <w:lastRenderedPageBreak/>
        <w:t>监督</w:t>
      </w:r>
      <w:r w:rsidRPr="00EA5E7A">
        <w:rPr>
          <w:b/>
        </w:rPr>
        <w:t>履职</w:t>
      </w:r>
      <w:r>
        <w:t>：</w:t>
      </w:r>
      <w:r w:rsidR="00B04F31">
        <w:rPr>
          <w:rFonts w:hint="eastAsia"/>
        </w:rPr>
        <w:t>在</w:t>
      </w:r>
      <w:r w:rsidR="00B04F31">
        <w:t>监督履职页面，</w:t>
      </w:r>
      <w:r w:rsidR="00CD0EC0">
        <w:rPr>
          <w:rFonts w:hint="eastAsia"/>
        </w:rPr>
        <w:t>全市</w:t>
      </w:r>
      <w:r w:rsidR="00CD0EC0">
        <w:t>或</w:t>
      </w:r>
      <w:r w:rsidR="00CD0EC0">
        <w:rPr>
          <w:rFonts w:hint="eastAsia"/>
        </w:rPr>
        <w:t>各区</w:t>
      </w:r>
      <w:r w:rsidR="00CD0EC0">
        <w:t>的</w:t>
      </w:r>
      <w:r w:rsidR="00CD0EC0">
        <w:rPr>
          <w:rFonts w:hint="eastAsia"/>
        </w:rPr>
        <w:t>检查</w:t>
      </w:r>
      <w:r w:rsidR="00CD0EC0">
        <w:t>工程</w:t>
      </w:r>
      <w:r w:rsidR="00CD0EC0">
        <w:rPr>
          <w:rFonts w:hint="eastAsia"/>
        </w:rPr>
        <w:t>数</w:t>
      </w:r>
      <w:r w:rsidR="00CD0EC0">
        <w:t>、</w:t>
      </w:r>
      <w:r w:rsidR="00CD0EC0">
        <w:rPr>
          <w:rFonts w:hint="eastAsia"/>
        </w:rPr>
        <w:t>检查</w:t>
      </w:r>
      <w:r w:rsidR="00CD0EC0">
        <w:t>记录数、</w:t>
      </w:r>
      <w:r w:rsidR="00CD0EC0">
        <w:rPr>
          <w:rFonts w:hint="eastAsia"/>
        </w:rPr>
        <w:t>下发</w:t>
      </w:r>
      <w:r w:rsidR="00CD0EC0">
        <w:t>整改率</w:t>
      </w:r>
      <w:r w:rsidR="00CD0EC0">
        <w:rPr>
          <w:rFonts w:hint="eastAsia"/>
        </w:rPr>
        <w:t>及</w:t>
      </w:r>
      <w:r w:rsidR="00CD0EC0">
        <w:t>监督员签到人次；点击</w:t>
      </w:r>
      <w:r w:rsidR="00CD0EC0">
        <w:rPr>
          <w:rFonts w:hint="eastAsia"/>
        </w:rPr>
        <w:t>区域</w:t>
      </w:r>
      <w:r w:rsidR="00CD0EC0">
        <w:t>下拉</w:t>
      </w:r>
      <w:r w:rsidR="00CD0EC0">
        <w:rPr>
          <w:rFonts w:hint="eastAsia"/>
        </w:rPr>
        <w:t>框按钮可</w:t>
      </w:r>
      <w:r w:rsidR="00CD0EC0">
        <w:t>切换</w:t>
      </w:r>
      <w:r w:rsidR="00CD0EC0">
        <w:rPr>
          <w:rFonts w:hint="eastAsia"/>
        </w:rPr>
        <w:t>其他各区</w:t>
      </w:r>
      <w:r w:rsidR="00CD0EC0">
        <w:t>查看对应区的监督履职情况。</w:t>
      </w:r>
    </w:p>
    <w:p w:rsidR="0091397F" w:rsidRDefault="0003247C" w:rsidP="00F7341B">
      <w:pPr>
        <w:jc w:val="center"/>
      </w:pPr>
      <w:r>
        <w:rPr>
          <w:noProof/>
        </w:rPr>
        <w:drawing>
          <wp:inline distT="0" distB="0" distL="0" distR="0" wp14:anchorId="4563EE1A" wp14:editId="6F81BA38">
            <wp:extent cx="2182923" cy="3605585"/>
            <wp:effectExtent l="0" t="0" r="825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12130" cy="365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7F" w:rsidRDefault="0091397F" w:rsidP="0091397F">
      <w:pPr>
        <w:jc w:val="left"/>
      </w:pPr>
      <w:r w:rsidRPr="00EA5E7A">
        <w:rPr>
          <w:rFonts w:hint="eastAsia"/>
          <w:b/>
        </w:rPr>
        <w:t>文明</w:t>
      </w:r>
      <w:r w:rsidRPr="00EA5E7A">
        <w:rPr>
          <w:b/>
        </w:rPr>
        <w:t>施工</w:t>
      </w:r>
      <w:r>
        <w:t>：</w:t>
      </w:r>
      <w:r w:rsidR="00351DDC">
        <w:rPr>
          <w:rFonts w:hint="eastAsia"/>
        </w:rPr>
        <w:t>在</w:t>
      </w:r>
      <w:r w:rsidR="00351DDC">
        <w:t>文明施工页面</w:t>
      </w:r>
      <w:r w:rsidR="00351DDC">
        <w:rPr>
          <w:rFonts w:hint="eastAsia"/>
        </w:rPr>
        <w:t>各区文明</w:t>
      </w:r>
      <w:r w:rsidR="00351DDC">
        <w:t>施工</w:t>
      </w:r>
      <w:r w:rsidR="00351DDC">
        <w:rPr>
          <w:rFonts w:hint="eastAsia"/>
        </w:rPr>
        <w:t>已安装</w:t>
      </w:r>
      <w:r w:rsidR="00351DDC">
        <w:t>视频</w:t>
      </w:r>
      <w:r w:rsidR="00351DDC">
        <w:rPr>
          <w:rFonts w:hint="eastAsia"/>
        </w:rPr>
        <w:t>工程</w:t>
      </w:r>
      <w:r w:rsidR="00351DDC">
        <w:t>总数、</w:t>
      </w:r>
      <w:r w:rsidR="00351DDC">
        <w:rPr>
          <w:rFonts w:hint="eastAsia"/>
        </w:rPr>
        <w:t>摄像头</w:t>
      </w:r>
      <w:r w:rsidR="00351DDC">
        <w:t>总数、</w:t>
      </w:r>
      <w:r w:rsidR="00351DDC">
        <w:rPr>
          <w:rFonts w:hint="eastAsia"/>
        </w:rPr>
        <w:t>视频</w:t>
      </w:r>
      <w:r w:rsidR="00351DDC">
        <w:t>安装覆盖率及</w:t>
      </w:r>
      <w:r w:rsidR="00351DDC">
        <w:rPr>
          <w:rFonts w:hint="eastAsia"/>
        </w:rPr>
        <w:t>视频巡查</w:t>
      </w:r>
      <w:r w:rsidR="00351DDC">
        <w:t>总数的统计情况</w:t>
      </w:r>
      <w:r w:rsidR="00371D77">
        <w:rPr>
          <w:rFonts w:hint="eastAsia"/>
        </w:rPr>
        <w:t>（注查看</w:t>
      </w:r>
      <w:r w:rsidR="00371D77">
        <w:t>各区情况时</w:t>
      </w:r>
      <w:r w:rsidR="00371D77">
        <w:rPr>
          <w:rFonts w:hint="eastAsia"/>
        </w:rPr>
        <w:t>可拖动</w:t>
      </w:r>
      <w:r w:rsidR="00371D77">
        <w:t>滚动条进行查看</w:t>
      </w:r>
      <w:r w:rsidR="00371D77">
        <w:rPr>
          <w:rFonts w:hint="eastAsia"/>
        </w:rPr>
        <w:t>）</w:t>
      </w:r>
      <w:r w:rsidR="00351DDC">
        <w:t>。</w:t>
      </w:r>
    </w:p>
    <w:p w:rsidR="0091397F" w:rsidRDefault="0003247C" w:rsidP="00F7341B">
      <w:pPr>
        <w:jc w:val="center"/>
      </w:pPr>
      <w:r>
        <w:rPr>
          <w:noProof/>
        </w:rPr>
        <w:drawing>
          <wp:inline distT="0" distB="0" distL="0" distR="0" wp14:anchorId="0474E2F1" wp14:editId="6C300194">
            <wp:extent cx="2195830" cy="3667341"/>
            <wp:effectExtent l="0" t="0" r="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10690" cy="369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47C" w:rsidRDefault="0091397F" w:rsidP="0091397F">
      <w:pPr>
        <w:jc w:val="left"/>
      </w:pPr>
      <w:r w:rsidRPr="00EA5E7A">
        <w:rPr>
          <w:rFonts w:hint="eastAsia"/>
          <w:b/>
        </w:rPr>
        <w:lastRenderedPageBreak/>
        <w:t>扬尘</w:t>
      </w:r>
      <w:r w:rsidRPr="00EA5E7A">
        <w:rPr>
          <w:b/>
        </w:rPr>
        <w:t>噪声接入情况</w:t>
      </w:r>
      <w:r>
        <w:t>：</w:t>
      </w:r>
      <w:r w:rsidR="009F5D65">
        <w:rPr>
          <w:rFonts w:hint="eastAsia"/>
        </w:rPr>
        <w:t>在</w:t>
      </w:r>
      <w:r w:rsidR="009F5D65">
        <w:t>扬尘噪声接入情况页面</w:t>
      </w:r>
      <w:r w:rsidR="009F5D65">
        <w:rPr>
          <w:rFonts w:hint="eastAsia"/>
        </w:rPr>
        <w:t>可</w:t>
      </w:r>
      <w:r w:rsidR="009F5D65">
        <w:t>查看全市、各区的</w:t>
      </w:r>
      <w:r w:rsidR="009F5D65">
        <w:rPr>
          <w:rFonts w:hint="eastAsia"/>
        </w:rPr>
        <w:t>在建</w:t>
      </w:r>
      <w:r w:rsidR="009F5D65">
        <w:t>工程数和</w:t>
      </w:r>
      <w:r w:rsidR="009F5D65">
        <w:rPr>
          <w:rFonts w:hint="eastAsia"/>
        </w:rPr>
        <w:t>扬尘</w:t>
      </w:r>
      <w:r w:rsidR="009F5D65">
        <w:t>噪声接入</w:t>
      </w:r>
      <w:r w:rsidR="009F5D65">
        <w:rPr>
          <w:rFonts w:hint="eastAsia"/>
        </w:rPr>
        <w:t>数；</w:t>
      </w:r>
      <w:r w:rsidR="009F5D65">
        <w:t>点击</w:t>
      </w:r>
      <w:r w:rsidR="009F5D65">
        <w:rPr>
          <w:rFonts w:hint="eastAsia"/>
        </w:rPr>
        <w:t>“展开”按钮</w:t>
      </w:r>
      <w:r w:rsidR="009F5D65">
        <w:t>可</w:t>
      </w:r>
      <w:r w:rsidR="009F5D65">
        <w:rPr>
          <w:rFonts w:hint="eastAsia"/>
        </w:rPr>
        <w:t>展开</w:t>
      </w:r>
      <w:r w:rsidR="009F5D65">
        <w:t>页面查看</w:t>
      </w:r>
      <w:r w:rsidR="009F5D65">
        <w:rPr>
          <w:rFonts w:hint="eastAsia"/>
        </w:rPr>
        <w:t>全部</w:t>
      </w:r>
      <w:r w:rsidR="009F5D65">
        <w:t>的统计情况，</w:t>
      </w:r>
      <w:r w:rsidR="009F5D65">
        <w:rPr>
          <w:rFonts w:hint="eastAsia"/>
        </w:rPr>
        <w:t>点击“收起”</w:t>
      </w:r>
      <w:r w:rsidR="009F5D65">
        <w:t>按钮</w:t>
      </w:r>
      <w:r w:rsidR="009F5D65">
        <w:rPr>
          <w:rFonts w:hint="eastAsia"/>
        </w:rPr>
        <w:t>可收起页面</w:t>
      </w:r>
      <w:r w:rsidR="009F5D65">
        <w:t>显示</w:t>
      </w:r>
      <w:r w:rsidR="009F5D65">
        <w:rPr>
          <w:rFonts w:hint="eastAsia"/>
        </w:rPr>
        <w:t>部分区域</w:t>
      </w:r>
      <w:r w:rsidR="009F5D65">
        <w:t>的统计</w:t>
      </w:r>
      <w:r w:rsidR="009F5D65">
        <w:rPr>
          <w:rFonts w:hint="eastAsia"/>
        </w:rPr>
        <w:t>情况</w:t>
      </w:r>
      <w:r w:rsidR="009F5D65">
        <w:t>。</w:t>
      </w:r>
    </w:p>
    <w:p w:rsidR="0091397F" w:rsidRDefault="0003247C" w:rsidP="00F7341B">
      <w:pPr>
        <w:jc w:val="center"/>
      </w:pPr>
      <w:r>
        <w:rPr>
          <w:noProof/>
        </w:rPr>
        <w:drawing>
          <wp:inline distT="0" distB="0" distL="0" distR="0" wp14:anchorId="77AD4C29" wp14:editId="58CF6E25">
            <wp:extent cx="2284202" cy="4433570"/>
            <wp:effectExtent l="0" t="0" r="1905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30617" cy="452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341B">
        <w:rPr>
          <w:noProof/>
        </w:rPr>
        <w:t xml:space="preserve"> </w:t>
      </w:r>
      <w:r w:rsidR="00F7341B">
        <w:rPr>
          <w:noProof/>
        </w:rPr>
        <w:drawing>
          <wp:inline distT="0" distB="0" distL="0" distR="0" wp14:anchorId="09560811" wp14:editId="44801E83">
            <wp:extent cx="1942069" cy="3571778"/>
            <wp:effectExtent l="0" t="0" r="127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950732" cy="358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7F" w:rsidRPr="000469F5" w:rsidRDefault="0091397F" w:rsidP="0091397F">
      <w:pPr>
        <w:jc w:val="left"/>
      </w:pPr>
      <w:r w:rsidRPr="00EA5E7A">
        <w:rPr>
          <w:rFonts w:hint="eastAsia"/>
          <w:b/>
        </w:rPr>
        <w:t>专家</w:t>
      </w:r>
      <w:r w:rsidRPr="00EA5E7A">
        <w:rPr>
          <w:b/>
        </w:rPr>
        <w:t>抽检情况</w:t>
      </w:r>
      <w:r>
        <w:t>：</w:t>
      </w:r>
      <w:r w:rsidR="000469F5">
        <w:rPr>
          <w:rFonts w:hint="eastAsia"/>
        </w:rPr>
        <w:t>在专家抽检</w:t>
      </w:r>
      <w:r w:rsidR="000469F5">
        <w:t>页面</w:t>
      </w:r>
      <w:r w:rsidR="000469F5">
        <w:rPr>
          <w:rFonts w:hint="eastAsia"/>
        </w:rPr>
        <w:t>可</w:t>
      </w:r>
      <w:r w:rsidR="000469F5">
        <w:t>查看</w:t>
      </w:r>
      <w:r w:rsidR="000469F5">
        <w:rPr>
          <w:rFonts w:hint="eastAsia"/>
        </w:rPr>
        <w:t>在统计</w:t>
      </w:r>
      <w:r w:rsidR="000469F5">
        <w:t>检年份</w:t>
      </w:r>
      <w:r w:rsidR="000469F5">
        <w:rPr>
          <w:rFonts w:hint="eastAsia"/>
        </w:rPr>
        <w:t>内</w:t>
      </w:r>
      <w:r w:rsidR="000469F5">
        <w:t>的</w:t>
      </w:r>
      <w:r w:rsidR="000469F5">
        <w:rPr>
          <w:rFonts w:hint="eastAsia"/>
        </w:rPr>
        <w:t>各区</w:t>
      </w:r>
      <w:r w:rsidR="000469F5">
        <w:t>的</w:t>
      </w:r>
      <w:r w:rsidR="000469F5">
        <w:rPr>
          <w:rFonts w:hint="eastAsia"/>
        </w:rPr>
        <w:t>检查</w:t>
      </w:r>
      <w:r w:rsidR="000469F5">
        <w:t>工程数、</w:t>
      </w:r>
      <w:r w:rsidR="000469F5">
        <w:rPr>
          <w:rFonts w:hint="eastAsia"/>
        </w:rPr>
        <w:t>检查</w:t>
      </w:r>
      <w:r w:rsidR="000469F5">
        <w:t>次数、</w:t>
      </w:r>
      <w:r w:rsidR="000469F5">
        <w:rPr>
          <w:rFonts w:hint="eastAsia"/>
        </w:rPr>
        <w:t>参与</w:t>
      </w:r>
      <w:r w:rsidR="000469F5">
        <w:t>检查专家人次</w:t>
      </w:r>
      <w:r w:rsidR="000469F5">
        <w:rPr>
          <w:rFonts w:hint="eastAsia"/>
        </w:rPr>
        <w:t>及</w:t>
      </w:r>
      <w:r w:rsidR="000469F5">
        <w:t>发现</w:t>
      </w:r>
      <w:r w:rsidR="000469F5">
        <w:rPr>
          <w:rFonts w:hint="eastAsia"/>
        </w:rPr>
        <w:t>问题</w:t>
      </w:r>
      <w:r w:rsidR="000469F5">
        <w:t>数的统计情况；</w:t>
      </w:r>
      <w:r w:rsidR="000469F5">
        <w:rPr>
          <w:rFonts w:hint="eastAsia"/>
        </w:rPr>
        <w:t>点击</w:t>
      </w:r>
      <w:r w:rsidR="000469F5">
        <w:t>时间选择框可</w:t>
      </w:r>
      <w:r w:rsidR="000469F5">
        <w:rPr>
          <w:rFonts w:hint="eastAsia"/>
        </w:rPr>
        <w:t>切换</w:t>
      </w:r>
      <w:r w:rsidR="000469F5">
        <w:t>时间查看对应</w:t>
      </w:r>
      <w:r w:rsidR="000469F5">
        <w:rPr>
          <w:rFonts w:hint="eastAsia"/>
        </w:rPr>
        <w:t>统计</w:t>
      </w:r>
      <w:r w:rsidR="000469F5">
        <w:t>年份内</w:t>
      </w:r>
      <w:r w:rsidR="000469F5">
        <w:rPr>
          <w:rFonts w:hint="eastAsia"/>
        </w:rPr>
        <w:t>的</w:t>
      </w:r>
      <w:r w:rsidR="000469F5">
        <w:t>统计情况。</w:t>
      </w:r>
    </w:p>
    <w:p w:rsidR="00500AC7" w:rsidRPr="00B22466" w:rsidRDefault="000C43F8" w:rsidP="00FF6702">
      <w:pPr>
        <w:jc w:val="center"/>
      </w:pPr>
      <w:r>
        <w:rPr>
          <w:noProof/>
        </w:rPr>
        <w:lastRenderedPageBreak/>
        <w:drawing>
          <wp:inline distT="0" distB="0" distL="0" distR="0" wp14:anchorId="12E6C00B" wp14:editId="5611B91E">
            <wp:extent cx="1920023" cy="3497666"/>
            <wp:effectExtent l="0" t="0" r="4445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40949" cy="353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AC7" w:rsidRPr="00B22466" w:rsidSect="0009522D">
      <w:footerReference w:type="default" r:id="rId45"/>
      <w:pgSz w:w="11906" w:h="16838"/>
      <w:pgMar w:top="1440" w:right="1474" w:bottom="1440" w:left="147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C19" w:rsidRDefault="008C5C19" w:rsidP="00C55E80">
      <w:pPr>
        <w:spacing w:line="240" w:lineRule="auto"/>
      </w:pPr>
      <w:r>
        <w:separator/>
      </w:r>
    </w:p>
  </w:endnote>
  <w:endnote w:type="continuationSeparator" w:id="0">
    <w:p w:rsidR="008C5C19" w:rsidRDefault="008C5C19" w:rsidP="00C55E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22D" w:rsidRDefault="0009522D">
    <w:pPr>
      <w:pStyle w:val="a6"/>
      <w:jc w:val="center"/>
    </w:pPr>
  </w:p>
  <w:p w:rsidR="0009522D" w:rsidRDefault="0009522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023239"/>
      <w:docPartObj>
        <w:docPartGallery w:val="Page Numbers (Bottom of Page)"/>
        <w:docPartUnique/>
      </w:docPartObj>
    </w:sdtPr>
    <w:sdtContent>
      <w:p w:rsidR="0009522D" w:rsidRDefault="0009522D">
        <w:pPr>
          <w:pStyle w:val="a6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C5C4F" w:rsidRPr="008C5C4F">
          <w:rPr>
            <w:noProof/>
            <w:lang w:val="zh-CN"/>
          </w:rPr>
          <w:t>12</w:t>
        </w:r>
        <w:r>
          <w:fldChar w:fldCharType="end"/>
        </w:r>
        <w:r>
          <w:rPr>
            <w:rFonts w:hint="eastAsia"/>
          </w:rPr>
          <w:t>页</w:t>
        </w:r>
      </w:p>
    </w:sdtContent>
  </w:sdt>
  <w:p w:rsidR="0009522D" w:rsidRDefault="000952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C19" w:rsidRDefault="008C5C19" w:rsidP="00C55E80">
      <w:pPr>
        <w:spacing w:line="240" w:lineRule="auto"/>
      </w:pPr>
      <w:r>
        <w:separator/>
      </w:r>
    </w:p>
  </w:footnote>
  <w:footnote w:type="continuationSeparator" w:id="0">
    <w:p w:rsidR="008C5C19" w:rsidRDefault="008C5C19" w:rsidP="00C55E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248C"/>
    <w:multiLevelType w:val="multilevel"/>
    <w:tmpl w:val="00F3248C"/>
    <w:lvl w:ilvl="0">
      <w:start w:val="1"/>
      <w:numFmt w:val="decimal"/>
      <w:lvlText w:val="(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4A46D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31DF7C09"/>
    <w:multiLevelType w:val="multilevel"/>
    <w:tmpl w:val="31DF7C09"/>
    <w:lvl w:ilvl="0">
      <w:start w:val="1"/>
      <w:numFmt w:val="decimal"/>
      <w:lvlText w:val="(%1)"/>
      <w:lvlJc w:val="left"/>
      <w:pPr>
        <w:ind w:left="259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679" w:hanging="420"/>
      </w:pPr>
    </w:lvl>
    <w:lvl w:ilvl="2">
      <w:start w:val="1"/>
      <w:numFmt w:val="lowerRoman"/>
      <w:lvlText w:val="%3."/>
      <w:lvlJc w:val="right"/>
      <w:pPr>
        <w:ind w:left="1099" w:hanging="420"/>
      </w:pPr>
    </w:lvl>
    <w:lvl w:ilvl="3">
      <w:start w:val="1"/>
      <w:numFmt w:val="decimal"/>
      <w:lvlText w:val="%4."/>
      <w:lvlJc w:val="left"/>
      <w:pPr>
        <w:ind w:left="1519" w:hanging="420"/>
      </w:pPr>
    </w:lvl>
    <w:lvl w:ilvl="4">
      <w:start w:val="1"/>
      <w:numFmt w:val="lowerLetter"/>
      <w:lvlText w:val="%5)"/>
      <w:lvlJc w:val="left"/>
      <w:pPr>
        <w:ind w:left="1939" w:hanging="420"/>
      </w:pPr>
    </w:lvl>
    <w:lvl w:ilvl="5">
      <w:start w:val="1"/>
      <w:numFmt w:val="lowerRoman"/>
      <w:lvlText w:val="%6."/>
      <w:lvlJc w:val="right"/>
      <w:pPr>
        <w:ind w:left="2359" w:hanging="420"/>
      </w:pPr>
    </w:lvl>
    <w:lvl w:ilvl="6">
      <w:start w:val="1"/>
      <w:numFmt w:val="decimal"/>
      <w:lvlText w:val="%7."/>
      <w:lvlJc w:val="left"/>
      <w:pPr>
        <w:ind w:left="2779" w:hanging="420"/>
      </w:pPr>
    </w:lvl>
    <w:lvl w:ilvl="7">
      <w:start w:val="1"/>
      <w:numFmt w:val="lowerLetter"/>
      <w:lvlText w:val="%8)"/>
      <w:lvlJc w:val="left"/>
      <w:pPr>
        <w:ind w:left="3199" w:hanging="420"/>
      </w:pPr>
    </w:lvl>
    <w:lvl w:ilvl="8">
      <w:start w:val="1"/>
      <w:numFmt w:val="lowerRoman"/>
      <w:lvlText w:val="%9."/>
      <w:lvlJc w:val="right"/>
      <w:pPr>
        <w:ind w:left="3619" w:hanging="420"/>
      </w:pPr>
    </w:lvl>
  </w:abstractNum>
  <w:abstractNum w:abstractNumId="3" w15:restartNumberingAfterBreak="0">
    <w:nsid w:val="4F50013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17"/>
    <w:rsid w:val="0003247C"/>
    <w:rsid w:val="000469F5"/>
    <w:rsid w:val="0009522D"/>
    <w:rsid w:val="000C43F8"/>
    <w:rsid w:val="0024394C"/>
    <w:rsid w:val="00351DDC"/>
    <w:rsid w:val="00370EE1"/>
    <w:rsid w:val="00371D77"/>
    <w:rsid w:val="003C3F36"/>
    <w:rsid w:val="0040760A"/>
    <w:rsid w:val="00500AC7"/>
    <w:rsid w:val="00533668"/>
    <w:rsid w:val="00616153"/>
    <w:rsid w:val="006263BC"/>
    <w:rsid w:val="00662EC7"/>
    <w:rsid w:val="006E5B9C"/>
    <w:rsid w:val="0070145D"/>
    <w:rsid w:val="007A2DA9"/>
    <w:rsid w:val="007B0928"/>
    <w:rsid w:val="0080552F"/>
    <w:rsid w:val="008C5C19"/>
    <w:rsid w:val="008C5C4F"/>
    <w:rsid w:val="0091397F"/>
    <w:rsid w:val="009455B0"/>
    <w:rsid w:val="00946217"/>
    <w:rsid w:val="00950E23"/>
    <w:rsid w:val="009E5C37"/>
    <w:rsid w:val="009F5D65"/>
    <w:rsid w:val="00A462CB"/>
    <w:rsid w:val="00AD5DED"/>
    <w:rsid w:val="00B04F31"/>
    <w:rsid w:val="00B22466"/>
    <w:rsid w:val="00B94FF2"/>
    <w:rsid w:val="00BC5C3A"/>
    <w:rsid w:val="00C55E80"/>
    <w:rsid w:val="00CD0EC0"/>
    <w:rsid w:val="00CD46D8"/>
    <w:rsid w:val="00D40A5E"/>
    <w:rsid w:val="00D422BE"/>
    <w:rsid w:val="00E52367"/>
    <w:rsid w:val="00EA336A"/>
    <w:rsid w:val="00EA5E7A"/>
    <w:rsid w:val="00EC3CC5"/>
    <w:rsid w:val="00EC7AD0"/>
    <w:rsid w:val="00F31068"/>
    <w:rsid w:val="00F7341B"/>
    <w:rsid w:val="00F77001"/>
    <w:rsid w:val="00FA3FB9"/>
    <w:rsid w:val="00FB0159"/>
    <w:rsid w:val="00FC7699"/>
    <w:rsid w:val="00FF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8D017C-5F7E-4CCE-96B5-AC678AB9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C3A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C5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5E8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BC5C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styleId="a4">
    <w:name w:val="Strong"/>
    <w:uiPriority w:val="22"/>
    <w:qFormat/>
    <w:rsid w:val="00BC5C3A"/>
    <w:rPr>
      <w:b/>
      <w:bCs/>
    </w:rPr>
  </w:style>
  <w:style w:type="paragraph" w:customStyle="1" w:styleId="Normal0">
    <w:name w:val="Normal0"/>
    <w:qFormat/>
    <w:rsid w:val="00BC5C3A"/>
    <w:pPr>
      <w:spacing w:line="360" w:lineRule="auto"/>
      <w:ind w:leftChars="200" w:left="200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character" w:customStyle="1" w:styleId="1Char">
    <w:name w:val="标题 1 Char"/>
    <w:basedOn w:val="a0"/>
    <w:link w:val="1"/>
    <w:uiPriority w:val="9"/>
    <w:rsid w:val="00BC5C3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header"/>
    <w:basedOn w:val="a"/>
    <w:link w:val="Char"/>
    <w:uiPriority w:val="99"/>
    <w:unhideWhenUsed/>
    <w:rsid w:val="00C55E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55E8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55E8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55E80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C55E8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C55E80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EC7AD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EC7AD0"/>
  </w:style>
  <w:style w:type="paragraph" w:styleId="20">
    <w:name w:val="toc 2"/>
    <w:basedOn w:val="a"/>
    <w:next w:val="a"/>
    <w:autoRedefine/>
    <w:uiPriority w:val="39"/>
    <w:unhideWhenUsed/>
    <w:rsid w:val="00EC7AD0"/>
    <w:pPr>
      <w:ind w:leftChars="200" w:left="420"/>
    </w:pPr>
  </w:style>
  <w:style w:type="character" w:styleId="a8">
    <w:name w:val="Hyperlink"/>
    <w:basedOn w:val="a0"/>
    <w:uiPriority w:val="99"/>
    <w:unhideWhenUsed/>
    <w:rsid w:val="00EC7A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0801D-78A7-4D41-ABD2-87BC9DDA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14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zxxw7</dc:creator>
  <cp:keywords/>
  <dc:description/>
  <cp:lastModifiedBy>zxxw7</cp:lastModifiedBy>
  <cp:revision>208</cp:revision>
  <cp:lastPrinted>2021-07-05T01:14:00Z</cp:lastPrinted>
  <dcterms:created xsi:type="dcterms:W3CDTF">2021-06-30T07:12:00Z</dcterms:created>
  <dcterms:modified xsi:type="dcterms:W3CDTF">2021-07-05T01:14:00Z</dcterms:modified>
</cp:coreProperties>
</file>