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ascii="黑体" w:hAnsi="黑体" w:eastAsia="黑体" w:cs="方正小标宋简体"/>
          <w:sz w:val="32"/>
          <w:szCs w:val="32"/>
        </w:rPr>
      </w:pPr>
      <w:r>
        <w:rPr>
          <w:rFonts w:hint="eastAsia" w:ascii="黑体" w:hAnsi="黑体" w:eastAsia="黑体" w:cs="方正小标宋简体"/>
          <w:sz w:val="32"/>
          <w:szCs w:val="32"/>
        </w:rPr>
        <w:t>附件：</w:t>
      </w:r>
    </w:p>
    <w:p>
      <w:pPr>
        <w:spacing w:line="560" w:lineRule="exact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spacing w:after="156" w:afterLines="50"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关于公开征求广州市住房城乡建设技术规范管理办法意见的公告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》</w:t>
      </w:r>
    </w:p>
    <w:p>
      <w:pPr>
        <w:spacing w:after="156" w:afterLines="50"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公众意见采纳情况表</w:t>
      </w:r>
    </w:p>
    <w:tbl>
      <w:tblPr>
        <w:tblStyle w:val="3"/>
        <w:tblW w:w="1459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2552"/>
        <w:gridCol w:w="7512"/>
        <w:gridCol w:w="382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highlight w:val="none"/>
                <w:lang w:bidi="ar"/>
              </w:rPr>
              <w:t>序号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24"/>
                <w:highlight w:val="none"/>
              </w:rPr>
              <w:t>反馈人/反馈单位</w:t>
            </w:r>
          </w:p>
        </w:tc>
        <w:tc>
          <w:tcPr>
            <w:tcW w:w="75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color w:val="00000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highlight w:val="none"/>
                <w:lang w:bidi="ar"/>
              </w:rPr>
              <w:t>反馈意见</w:t>
            </w:r>
          </w:p>
        </w:tc>
        <w:tc>
          <w:tcPr>
            <w:tcW w:w="3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b/>
                <w:color w:val="000000"/>
                <w:kern w:val="0"/>
                <w:sz w:val="32"/>
                <w:szCs w:val="32"/>
                <w:highlight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kern w:val="0"/>
                <w:sz w:val="24"/>
                <w:highlight w:val="none"/>
                <w:lang w:bidi="ar"/>
              </w:rPr>
              <w:t>处理情况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highlight w:val="none"/>
                <w:lang w:bidi="ar"/>
              </w:rPr>
              <w:t>1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highlight w:val="none"/>
                <w:lang w:val="en-US" w:eastAsia="zh-CN" w:bidi="ar"/>
              </w:rPr>
              <w:t>15057926804</w:t>
            </w:r>
          </w:p>
        </w:tc>
        <w:tc>
          <w:tcPr>
            <w:tcW w:w="751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tLeast"/>
              <w:jc w:val="left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highlight w:val="none"/>
                <w:lang w:eastAsia="zh-CN" w:bidi="ar"/>
              </w:rPr>
              <w:t>意见：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highlight w:val="none"/>
                <w:lang w:bidi="ar"/>
              </w:rPr>
              <w:t>尊敬的领导您好!等有关文件,如有所指建议进一步写明,如无具体所指建议删除(等.相关.类似用词,提升高效准确权威及减少查询对照审议执行等成员不必要的工作量)顺带再次推荐"保障按需通行"各项核心内容,进一步按需择选写入住建相关的规范.标准.例如:市政路网规划,加快补充小车互通路网,慢行互通路网.全域解堵.落实安全距离.前置预约调控.助道路伤亡人数再减半,助停车不再难.助全市(全省.全国)人民更早拥有更舒畅无障的环境。</w:t>
            </w:r>
          </w:p>
        </w:tc>
        <w:tc>
          <w:tcPr>
            <w:tcW w:w="3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240" w:lineRule="atLeast"/>
              <w:jc w:val="left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highlight w:val="none"/>
                <w:lang w:eastAsia="zh-CN" w:bidi="ar"/>
              </w:rPr>
              <w:t>不采纳。“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highlight w:val="none"/>
                <w:lang w:eastAsia="zh-CN" w:bidi="ar"/>
              </w:rPr>
              <w:t>等”表示仅列出主要的、公开的政策性文件，不存在歧义，不影响本文效力。本管理办法适用于住房城乡建设领域（详见管理办法第二条），市政、交通等相关规范需对应管理部门统筹考虑，不在本管理办法考虑范围内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highlight w:val="none"/>
                <w:lang w:val="en-US" w:eastAsia="zh-CN" w:bidi="ar"/>
              </w:rPr>
              <w:t>。</w:t>
            </w:r>
          </w:p>
        </w:tc>
      </w:tr>
    </w:tbl>
    <w:p/>
    <w:sectPr>
      <w:pgSz w:w="16838" w:h="11850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BF09E8"/>
    <w:rsid w:val="17CA1C3C"/>
    <w:rsid w:val="20740AF8"/>
    <w:rsid w:val="372A2BF1"/>
    <w:rsid w:val="3EDFB5C0"/>
    <w:rsid w:val="3FFB6E65"/>
    <w:rsid w:val="4B5F2682"/>
    <w:rsid w:val="4F0EF8F8"/>
    <w:rsid w:val="67FE0A8F"/>
    <w:rsid w:val="6FBF09E8"/>
    <w:rsid w:val="775FA4CC"/>
    <w:rsid w:val="7DEFA39A"/>
    <w:rsid w:val="7E7BC407"/>
    <w:rsid w:val="7F2AC09B"/>
    <w:rsid w:val="7FB38746"/>
    <w:rsid w:val="7FFF49E9"/>
    <w:rsid w:val="87DE1AFC"/>
    <w:rsid w:val="B9FBCBBF"/>
    <w:rsid w:val="BF9699AC"/>
    <w:rsid w:val="BFFCCC66"/>
    <w:rsid w:val="CF0FBB56"/>
    <w:rsid w:val="DBBBA32F"/>
    <w:rsid w:val="DBFF2F53"/>
    <w:rsid w:val="DFB24F2C"/>
    <w:rsid w:val="E7EA550E"/>
    <w:rsid w:val="EFBDB26E"/>
    <w:rsid w:val="F57D320E"/>
    <w:rsid w:val="F6D335BC"/>
    <w:rsid w:val="F77D02CA"/>
    <w:rsid w:val="FAB700BD"/>
    <w:rsid w:val="FAD65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4871</Words>
  <Characters>5384</Characters>
  <Lines>0</Lines>
  <Paragraphs>0</Paragraphs>
  <TotalTime>1</TotalTime>
  <ScaleCrop>false</ScaleCrop>
  <LinksUpToDate>false</LinksUpToDate>
  <CharactersWithSpaces>5405</CharactersWithSpaces>
  <Application>WPS Office_11.8.2.10505_F1E327BC-269C-435d-A152-05C5408002CA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2025-11-16T17:32:00Z</dcterms:created>
  <dc:creator>chentongyu</dc:creator>
  <cp:lastModifiedBy>刘晗</cp:lastModifiedBy>
  <dcterms:modified xsi:type="dcterms:W3CDTF">2026-03-23T09:48:39Z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2052-11.8.2.10505</vt:lpwstr>
  </property>
  <property fmtid="{D5CDD505-2E9C-101B-9397-08002B2CF9AE}" pid="3" name="ICV">
    <vt:lpwstr>0BB77782AC46044293A3646930658281</vt:lpwstr>
  </property>
  <property fmtid="{D5CDD505-2E9C-101B-9397-08002B2CF9AE}" pid="4" name="KSOTemplateDocerSaveRecord">
    <vt:lpwstr>eyJoZGlkIjoiZTJhNGJhYzViNjM0YzA0Nzg2NWEzNzM4ZWFjOTMwZWYiLCJ1c2VySWQiOiI1ODUyNzc4MDUifQ==</vt:lpwstr>
  </property>
</Properties>
</file>